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E13C1" w14:textId="77777777" w:rsidR="00B767F3" w:rsidRDefault="00B767F3" w:rsidP="00B0057D">
      <w:pPr>
        <w:widowControl w:val="0"/>
        <w:pBdr>
          <w:top w:val="nil"/>
          <w:left w:val="nil"/>
          <w:bottom w:val="nil"/>
          <w:right w:val="nil"/>
          <w:between w:val="nil"/>
        </w:pBdr>
        <w:tabs>
          <w:tab w:val="left" w:pos="567"/>
          <w:tab w:val="left" w:pos="851"/>
        </w:tabs>
        <w:rPr>
          <w:b/>
          <w:caps/>
          <w:szCs w:val="24"/>
        </w:rPr>
      </w:pPr>
    </w:p>
    <w:p w14:paraId="2C18BE56" w14:textId="77777777" w:rsidR="00B767F3" w:rsidRPr="006D53B8" w:rsidRDefault="00DD7479">
      <w:pPr>
        <w:widowControl w:val="0"/>
        <w:pBdr>
          <w:top w:val="nil"/>
          <w:left w:val="nil"/>
          <w:bottom w:val="nil"/>
          <w:right w:val="nil"/>
          <w:between w:val="nil"/>
        </w:pBdr>
        <w:tabs>
          <w:tab w:val="left" w:pos="567"/>
          <w:tab w:val="left" w:pos="851"/>
        </w:tabs>
        <w:jc w:val="center"/>
        <w:rPr>
          <w:rFonts w:ascii="Arial" w:hAnsi="Arial" w:cs="Arial"/>
          <w:b/>
          <w:caps/>
          <w:color w:val="00435B"/>
          <w:sz w:val="22"/>
          <w:szCs w:val="22"/>
        </w:rPr>
      </w:pPr>
      <w:r w:rsidRPr="006D53B8">
        <w:rPr>
          <w:rFonts w:ascii="Arial" w:hAnsi="Arial" w:cs="Arial"/>
          <w:b/>
          <w:caps/>
          <w:color w:val="00435B"/>
          <w:sz w:val="22"/>
          <w:szCs w:val="22"/>
        </w:rPr>
        <w:t xml:space="preserve">Prekių pirkimo-pardavimo sutarties </w:t>
      </w:r>
      <w:r w:rsidRPr="006D53B8">
        <w:rPr>
          <w:rFonts w:ascii="Arial" w:hAnsi="Arial" w:cs="Arial"/>
          <w:b/>
          <w:bCs/>
          <w:caps/>
          <w:color w:val="00435B"/>
          <w:sz w:val="22"/>
          <w:szCs w:val="22"/>
        </w:rPr>
        <w:t>Specialiosios</w:t>
      </w:r>
      <w:r w:rsidRPr="006D53B8">
        <w:rPr>
          <w:rFonts w:ascii="Arial" w:hAnsi="Arial" w:cs="Arial"/>
          <w:b/>
          <w:caps/>
          <w:color w:val="00435B"/>
          <w:sz w:val="22"/>
          <w:szCs w:val="22"/>
        </w:rPr>
        <w:t xml:space="preserve"> sąlygos</w:t>
      </w:r>
    </w:p>
    <w:p w14:paraId="745CBC8E" w14:textId="77777777" w:rsidR="00B767F3" w:rsidRPr="006D53B8" w:rsidRDefault="00B767F3" w:rsidP="00B0057D">
      <w:pPr>
        <w:rPr>
          <w:rFonts w:ascii="Arial" w:hAnsi="Arial" w:cs="Arial"/>
          <w:color w:val="00435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D53B8" w:rsidRPr="00421FF2" w14:paraId="079717A4" w14:textId="77777777">
        <w:tc>
          <w:tcPr>
            <w:tcW w:w="2448" w:type="dxa"/>
          </w:tcPr>
          <w:p w14:paraId="24BA92D1" w14:textId="77777777" w:rsidR="00B767F3" w:rsidRPr="00421FF2" w:rsidRDefault="00DD7479">
            <w:pPr>
              <w:jc w:val="both"/>
              <w:rPr>
                <w:rFonts w:ascii="Arial" w:hAnsi="Arial" w:cs="Arial"/>
                <w:b/>
                <w:bCs/>
                <w:color w:val="00435B"/>
                <w:kern w:val="2"/>
                <w:sz w:val="20"/>
              </w:rPr>
            </w:pPr>
            <w:r w:rsidRPr="00421FF2">
              <w:rPr>
                <w:rFonts w:ascii="Arial" w:hAnsi="Arial" w:cs="Arial"/>
                <w:b/>
                <w:bCs/>
                <w:color w:val="00435B"/>
                <w:kern w:val="2"/>
                <w:sz w:val="20"/>
              </w:rPr>
              <w:t>Sutarties pavadinimas</w:t>
            </w:r>
          </w:p>
        </w:tc>
        <w:tc>
          <w:tcPr>
            <w:tcW w:w="7110" w:type="dxa"/>
            <w:gridSpan w:val="3"/>
          </w:tcPr>
          <w:p w14:paraId="249F1FE3" w14:textId="080D5C74" w:rsidR="00B767F3" w:rsidRPr="00421FF2" w:rsidRDefault="00292BE3">
            <w:pPr>
              <w:jc w:val="both"/>
              <w:rPr>
                <w:rFonts w:ascii="Arial" w:hAnsi="Arial" w:cs="Arial"/>
                <w:color w:val="00435B"/>
                <w:kern w:val="2"/>
                <w:sz w:val="20"/>
              </w:rPr>
            </w:pPr>
            <w:r w:rsidRPr="00421FF2">
              <w:rPr>
                <w:rFonts w:ascii="Arial" w:eastAsia="Calibri" w:hAnsi="Arial" w:cs="Arial"/>
                <w:b/>
                <w:bCs/>
                <w:color w:val="00435B"/>
                <w:sz w:val="20"/>
              </w:rPr>
              <w:t xml:space="preserve">Projektų ir užduočių valdymo sistemos </w:t>
            </w:r>
            <w:proofErr w:type="spellStart"/>
            <w:r w:rsidRPr="00421FF2">
              <w:rPr>
                <w:rFonts w:ascii="Arial" w:eastAsia="Calibri" w:hAnsi="Arial" w:cs="Arial"/>
                <w:b/>
                <w:bCs/>
                <w:color w:val="00435B"/>
                <w:sz w:val="20"/>
              </w:rPr>
              <w:t>Atlassian</w:t>
            </w:r>
            <w:proofErr w:type="spellEnd"/>
            <w:r w:rsidRPr="00421FF2">
              <w:rPr>
                <w:rFonts w:ascii="Arial" w:eastAsia="Calibri" w:hAnsi="Arial" w:cs="Arial"/>
                <w:b/>
                <w:bCs/>
                <w:color w:val="00435B"/>
                <w:sz w:val="20"/>
              </w:rPr>
              <w:t xml:space="preserve"> ar lygiavertės licencijos</w:t>
            </w:r>
          </w:p>
        </w:tc>
      </w:tr>
      <w:tr w:rsidR="00B767F3" w:rsidRPr="00421FF2" w14:paraId="56375B6F" w14:textId="77777777">
        <w:tc>
          <w:tcPr>
            <w:tcW w:w="2448" w:type="dxa"/>
          </w:tcPr>
          <w:p w14:paraId="4A72AFB1" w14:textId="77777777" w:rsidR="00B767F3" w:rsidRPr="00421FF2" w:rsidRDefault="00DD7479">
            <w:pPr>
              <w:jc w:val="both"/>
              <w:rPr>
                <w:rFonts w:ascii="Arial" w:hAnsi="Arial" w:cs="Arial"/>
                <w:b/>
                <w:bCs/>
                <w:color w:val="00435B"/>
                <w:kern w:val="2"/>
                <w:sz w:val="20"/>
              </w:rPr>
            </w:pPr>
            <w:r w:rsidRPr="00421FF2">
              <w:rPr>
                <w:rFonts w:ascii="Arial" w:hAnsi="Arial" w:cs="Arial"/>
                <w:b/>
                <w:bCs/>
                <w:color w:val="00435B"/>
                <w:kern w:val="2"/>
                <w:sz w:val="20"/>
              </w:rPr>
              <w:t>Sutarties data</w:t>
            </w:r>
          </w:p>
        </w:tc>
        <w:tc>
          <w:tcPr>
            <w:tcW w:w="2177" w:type="dxa"/>
          </w:tcPr>
          <w:p w14:paraId="2CCAED39" w14:textId="77777777" w:rsidR="00B767F3" w:rsidRPr="00421FF2" w:rsidRDefault="00B767F3">
            <w:pPr>
              <w:jc w:val="both"/>
              <w:rPr>
                <w:rFonts w:ascii="Arial" w:hAnsi="Arial" w:cs="Arial"/>
                <w:color w:val="00435B"/>
                <w:kern w:val="2"/>
                <w:sz w:val="20"/>
              </w:rPr>
            </w:pPr>
          </w:p>
        </w:tc>
        <w:tc>
          <w:tcPr>
            <w:tcW w:w="2362" w:type="dxa"/>
          </w:tcPr>
          <w:p w14:paraId="7FFB67F7" w14:textId="77777777" w:rsidR="00B767F3" w:rsidRPr="00421FF2" w:rsidRDefault="00DD7479">
            <w:pPr>
              <w:jc w:val="both"/>
              <w:rPr>
                <w:rFonts w:ascii="Arial" w:hAnsi="Arial" w:cs="Arial"/>
                <w:b/>
                <w:bCs/>
                <w:color w:val="00435B"/>
                <w:kern w:val="2"/>
                <w:sz w:val="20"/>
              </w:rPr>
            </w:pPr>
            <w:r w:rsidRPr="00421FF2">
              <w:rPr>
                <w:rFonts w:ascii="Arial" w:hAnsi="Arial" w:cs="Arial"/>
                <w:b/>
                <w:bCs/>
                <w:color w:val="00435B"/>
                <w:kern w:val="2"/>
                <w:sz w:val="20"/>
              </w:rPr>
              <w:t>Sutarties numeris</w:t>
            </w:r>
          </w:p>
        </w:tc>
        <w:tc>
          <w:tcPr>
            <w:tcW w:w="2571" w:type="dxa"/>
          </w:tcPr>
          <w:p w14:paraId="6AD05AC6" w14:textId="77777777" w:rsidR="00B767F3" w:rsidRPr="00421FF2" w:rsidRDefault="00B767F3">
            <w:pPr>
              <w:jc w:val="both"/>
              <w:rPr>
                <w:rFonts w:ascii="Arial" w:hAnsi="Arial" w:cs="Arial"/>
                <w:color w:val="00435B"/>
                <w:kern w:val="2"/>
                <w:sz w:val="20"/>
              </w:rPr>
            </w:pPr>
          </w:p>
        </w:tc>
      </w:tr>
    </w:tbl>
    <w:p w14:paraId="24BB94C2" w14:textId="77777777" w:rsidR="00B767F3" w:rsidRPr="00421FF2" w:rsidRDefault="00B767F3">
      <w:pPr>
        <w:jc w:val="both"/>
        <w:rPr>
          <w:rFonts w:ascii="Arial" w:hAnsi="Arial" w:cs="Arial"/>
          <w:color w:val="00435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D53B8" w:rsidRPr="00421FF2" w14:paraId="6C5DC4DA" w14:textId="77777777">
        <w:tc>
          <w:tcPr>
            <w:tcW w:w="9558" w:type="dxa"/>
            <w:gridSpan w:val="3"/>
          </w:tcPr>
          <w:p w14:paraId="4B468B60" w14:textId="77777777" w:rsidR="00B767F3" w:rsidRPr="00421FF2" w:rsidRDefault="00DD7479">
            <w:pPr>
              <w:jc w:val="center"/>
              <w:rPr>
                <w:rFonts w:ascii="Arial" w:hAnsi="Arial" w:cs="Arial"/>
                <w:b/>
                <w:bCs/>
                <w:color w:val="00435B"/>
                <w:kern w:val="2"/>
                <w:sz w:val="20"/>
              </w:rPr>
            </w:pPr>
            <w:r w:rsidRPr="00421FF2">
              <w:rPr>
                <w:rFonts w:ascii="Arial" w:hAnsi="Arial" w:cs="Arial"/>
                <w:b/>
                <w:bCs/>
                <w:color w:val="00435B"/>
                <w:kern w:val="2"/>
                <w:sz w:val="20"/>
              </w:rPr>
              <w:t>1. SUTARTIES ŠALYS</w:t>
            </w:r>
          </w:p>
        </w:tc>
      </w:tr>
      <w:tr w:rsidR="006D53B8" w:rsidRPr="00421FF2" w14:paraId="3344BE00" w14:textId="77777777">
        <w:tc>
          <w:tcPr>
            <w:tcW w:w="2808" w:type="dxa"/>
            <w:vMerge w:val="restart"/>
          </w:tcPr>
          <w:p w14:paraId="6455DD5F" w14:textId="77777777" w:rsidR="00B767F3" w:rsidRPr="00421FF2" w:rsidRDefault="00B767F3">
            <w:pPr>
              <w:jc w:val="center"/>
              <w:rPr>
                <w:rFonts w:ascii="Arial" w:hAnsi="Arial" w:cs="Arial"/>
                <w:b/>
                <w:bCs/>
                <w:color w:val="00435B"/>
                <w:kern w:val="2"/>
                <w:sz w:val="20"/>
              </w:rPr>
            </w:pPr>
          </w:p>
          <w:p w14:paraId="4D1A8138" w14:textId="77777777" w:rsidR="00B767F3" w:rsidRPr="00421FF2" w:rsidRDefault="00B767F3">
            <w:pPr>
              <w:jc w:val="center"/>
              <w:rPr>
                <w:rFonts w:ascii="Arial" w:hAnsi="Arial" w:cs="Arial"/>
                <w:b/>
                <w:bCs/>
                <w:color w:val="00435B"/>
                <w:kern w:val="2"/>
                <w:sz w:val="20"/>
              </w:rPr>
            </w:pPr>
          </w:p>
          <w:p w14:paraId="0CDC16EA" w14:textId="77777777" w:rsidR="00B767F3" w:rsidRPr="00421FF2" w:rsidRDefault="00B767F3">
            <w:pPr>
              <w:jc w:val="center"/>
              <w:rPr>
                <w:rFonts w:ascii="Arial" w:hAnsi="Arial" w:cs="Arial"/>
                <w:b/>
                <w:bCs/>
                <w:color w:val="00435B"/>
                <w:kern w:val="2"/>
                <w:sz w:val="20"/>
              </w:rPr>
            </w:pPr>
          </w:p>
          <w:p w14:paraId="7267D31D" w14:textId="77777777" w:rsidR="00B767F3" w:rsidRPr="00421FF2" w:rsidRDefault="00B767F3">
            <w:pPr>
              <w:rPr>
                <w:rFonts w:ascii="Arial" w:hAnsi="Arial" w:cs="Arial"/>
                <w:b/>
                <w:bCs/>
                <w:color w:val="00435B"/>
                <w:kern w:val="2"/>
                <w:sz w:val="20"/>
              </w:rPr>
            </w:pPr>
          </w:p>
          <w:p w14:paraId="141B0403" w14:textId="77777777" w:rsidR="00B767F3" w:rsidRPr="00421FF2" w:rsidRDefault="00DD7479">
            <w:pPr>
              <w:rPr>
                <w:rFonts w:ascii="Arial" w:hAnsi="Arial" w:cs="Arial"/>
                <w:b/>
                <w:bCs/>
                <w:color w:val="00435B"/>
                <w:kern w:val="2"/>
                <w:sz w:val="20"/>
              </w:rPr>
            </w:pPr>
            <w:r w:rsidRPr="00421FF2">
              <w:rPr>
                <w:rFonts w:ascii="Arial" w:hAnsi="Arial" w:cs="Arial"/>
                <w:b/>
                <w:bCs/>
                <w:color w:val="00435B"/>
                <w:kern w:val="2"/>
                <w:sz w:val="20"/>
              </w:rPr>
              <w:t>1.1. Pirkėjas</w:t>
            </w:r>
          </w:p>
        </w:tc>
        <w:tc>
          <w:tcPr>
            <w:tcW w:w="3240" w:type="dxa"/>
          </w:tcPr>
          <w:p w14:paraId="6B759FF5"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1.1.1. Pavadinimas</w:t>
            </w:r>
          </w:p>
        </w:tc>
        <w:tc>
          <w:tcPr>
            <w:tcW w:w="3510" w:type="dxa"/>
          </w:tcPr>
          <w:p w14:paraId="1A86750A" w14:textId="77777777" w:rsidR="00B767F3" w:rsidRPr="00421FF2" w:rsidRDefault="00B767F3">
            <w:pPr>
              <w:jc w:val="center"/>
              <w:rPr>
                <w:rFonts w:ascii="Arial" w:hAnsi="Arial" w:cs="Arial"/>
                <w:color w:val="00435B"/>
                <w:kern w:val="2"/>
                <w:sz w:val="20"/>
              </w:rPr>
            </w:pPr>
          </w:p>
        </w:tc>
      </w:tr>
      <w:tr w:rsidR="006D53B8" w:rsidRPr="00421FF2" w14:paraId="3C548A23" w14:textId="77777777">
        <w:tc>
          <w:tcPr>
            <w:tcW w:w="2808" w:type="dxa"/>
            <w:vMerge/>
          </w:tcPr>
          <w:p w14:paraId="6F39D6C5" w14:textId="77777777" w:rsidR="00B767F3" w:rsidRPr="00421FF2" w:rsidRDefault="00B767F3">
            <w:pPr>
              <w:rPr>
                <w:rFonts w:ascii="Arial" w:hAnsi="Arial" w:cs="Arial"/>
                <w:color w:val="00435B"/>
                <w:kern w:val="2"/>
                <w:sz w:val="20"/>
              </w:rPr>
            </w:pPr>
          </w:p>
        </w:tc>
        <w:tc>
          <w:tcPr>
            <w:tcW w:w="3240" w:type="dxa"/>
          </w:tcPr>
          <w:p w14:paraId="18F13C6E"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1.1.2. Juridinio asmens kodas</w:t>
            </w:r>
          </w:p>
        </w:tc>
        <w:tc>
          <w:tcPr>
            <w:tcW w:w="3510" w:type="dxa"/>
          </w:tcPr>
          <w:p w14:paraId="79A7FAFC" w14:textId="77777777" w:rsidR="00B767F3" w:rsidRPr="00421FF2" w:rsidRDefault="00B767F3">
            <w:pPr>
              <w:jc w:val="center"/>
              <w:rPr>
                <w:rFonts w:ascii="Arial" w:hAnsi="Arial" w:cs="Arial"/>
                <w:color w:val="00435B"/>
                <w:kern w:val="2"/>
                <w:sz w:val="20"/>
              </w:rPr>
            </w:pPr>
          </w:p>
        </w:tc>
      </w:tr>
      <w:tr w:rsidR="006D53B8" w:rsidRPr="00421FF2" w14:paraId="7E406A40" w14:textId="77777777">
        <w:tc>
          <w:tcPr>
            <w:tcW w:w="2808" w:type="dxa"/>
            <w:vMerge/>
          </w:tcPr>
          <w:p w14:paraId="12442C78" w14:textId="77777777" w:rsidR="00B767F3" w:rsidRPr="00421FF2" w:rsidRDefault="00B767F3">
            <w:pPr>
              <w:rPr>
                <w:rFonts w:ascii="Arial" w:hAnsi="Arial" w:cs="Arial"/>
                <w:color w:val="00435B"/>
                <w:kern w:val="2"/>
                <w:sz w:val="20"/>
              </w:rPr>
            </w:pPr>
          </w:p>
        </w:tc>
        <w:tc>
          <w:tcPr>
            <w:tcW w:w="3240" w:type="dxa"/>
          </w:tcPr>
          <w:p w14:paraId="5C6AC392"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1.1.3. Adresas</w:t>
            </w:r>
          </w:p>
        </w:tc>
        <w:tc>
          <w:tcPr>
            <w:tcW w:w="3510" w:type="dxa"/>
          </w:tcPr>
          <w:p w14:paraId="06DD98ED" w14:textId="77777777" w:rsidR="00B767F3" w:rsidRPr="00421FF2" w:rsidRDefault="00B767F3">
            <w:pPr>
              <w:jc w:val="center"/>
              <w:rPr>
                <w:rFonts w:ascii="Arial" w:hAnsi="Arial" w:cs="Arial"/>
                <w:color w:val="00435B"/>
                <w:kern w:val="2"/>
                <w:sz w:val="20"/>
              </w:rPr>
            </w:pPr>
          </w:p>
        </w:tc>
      </w:tr>
      <w:tr w:rsidR="006D53B8" w:rsidRPr="00421FF2" w14:paraId="3B5E3967" w14:textId="77777777">
        <w:tc>
          <w:tcPr>
            <w:tcW w:w="2808" w:type="dxa"/>
            <w:vMerge/>
          </w:tcPr>
          <w:p w14:paraId="08391543" w14:textId="77777777" w:rsidR="00B767F3" w:rsidRPr="00421FF2" w:rsidRDefault="00B767F3">
            <w:pPr>
              <w:rPr>
                <w:rFonts w:ascii="Arial" w:hAnsi="Arial" w:cs="Arial"/>
                <w:color w:val="00435B"/>
                <w:kern w:val="2"/>
                <w:sz w:val="20"/>
              </w:rPr>
            </w:pPr>
          </w:p>
        </w:tc>
        <w:tc>
          <w:tcPr>
            <w:tcW w:w="3240" w:type="dxa"/>
          </w:tcPr>
          <w:p w14:paraId="10F15022"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1.1.4. PVM mokėtojo kodas</w:t>
            </w:r>
          </w:p>
        </w:tc>
        <w:tc>
          <w:tcPr>
            <w:tcW w:w="3510" w:type="dxa"/>
          </w:tcPr>
          <w:p w14:paraId="149BE2F3" w14:textId="77777777" w:rsidR="00B767F3" w:rsidRPr="00421FF2" w:rsidRDefault="00B767F3">
            <w:pPr>
              <w:jc w:val="center"/>
              <w:rPr>
                <w:rFonts w:ascii="Arial" w:hAnsi="Arial" w:cs="Arial"/>
                <w:color w:val="00435B"/>
                <w:kern w:val="2"/>
                <w:sz w:val="20"/>
              </w:rPr>
            </w:pPr>
          </w:p>
        </w:tc>
      </w:tr>
      <w:tr w:rsidR="006D53B8" w:rsidRPr="00421FF2" w14:paraId="0320FC63" w14:textId="77777777">
        <w:tc>
          <w:tcPr>
            <w:tcW w:w="2808" w:type="dxa"/>
            <w:vMerge/>
          </w:tcPr>
          <w:p w14:paraId="28CCF5F1" w14:textId="77777777" w:rsidR="00B767F3" w:rsidRPr="00421FF2" w:rsidRDefault="00B767F3">
            <w:pPr>
              <w:rPr>
                <w:rFonts w:ascii="Arial" w:hAnsi="Arial" w:cs="Arial"/>
                <w:color w:val="00435B"/>
                <w:kern w:val="2"/>
                <w:sz w:val="20"/>
              </w:rPr>
            </w:pPr>
          </w:p>
        </w:tc>
        <w:tc>
          <w:tcPr>
            <w:tcW w:w="3240" w:type="dxa"/>
          </w:tcPr>
          <w:p w14:paraId="5A03EA01"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1.1.5. Atsiskaitomoji sąskaita</w:t>
            </w:r>
          </w:p>
        </w:tc>
        <w:tc>
          <w:tcPr>
            <w:tcW w:w="3510" w:type="dxa"/>
          </w:tcPr>
          <w:p w14:paraId="6334FED4" w14:textId="77777777" w:rsidR="00B767F3" w:rsidRPr="00421FF2" w:rsidRDefault="00B767F3">
            <w:pPr>
              <w:jc w:val="center"/>
              <w:rPr>
                <w:rFonts w:ascii="Arial" w:hAnsi="Arial" w:cs="Arial"/>
                <w:color w:val="00435B"/>
                <w:kern w:val="2"/>
                <w:sz w:val="20"/>
              </w:rPr>
            </w:pPr>
          </w:p>
        </w:tc>
      </w:tr>
      <w:tr w:rsidR="006D53B8" w:rsidRPr="00421FF2" w14:paraId="1FDDE4A8" w14:textId="77777777">
        <w:tc>
          <w:tcPr>
            <w:tcW w:w="2808" w:type="dxa"/>
            <w:vMerge/>
          </w:tcPr>
          <w:p w14:paraId="237F0EA0" w14:textId="77777777" w:rsidR="00B767F3" w:rsidRPr="00421FF2" w:rsidRDefault="00B767F3">
            <w:pPr>
              <w:rPr>
                <w:rFonts w:ascii="Arial" w:hAnsi="Arial" w:cs="Arial"/>
                <w:color w:val="00435B"/>
                <w:kern w:val="2"/>
                <w:sz w:val="20"/>
              </w:rPr>
            </w:pPr>
          </w:p>
        </w:tc>
        <w:tc>
          <w:tcPr>
            <w:tcW w:w="3240" w:type="dxa"/>
          </w:tcPr>
          <w:p w14:paraId="5C60CD7E"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1.1.6. Bankas, banko kodas</w:t>
            </w:r>
          </w:p>
        </w:tc>
        <w:tc>
          <w:tcPr>
            <w:tcW w:w="3510" w:type="dxa"/>
          </w:tcPr>
          <w:p w14:paraId="08B8428E" w14:textId="77777777" w:rsidR="00B767F3" w:rsidRPr="00421FF2" w:rsidRDefault="00B767F3">
            <w:pPr>
              <w:jc w:val="center"/>
              <w:rPr>
                <w:rFonts w:ascii="Arial" w:hAnsi="Arial" w:cs="Arial"/>
                <w:color w:val="00435B"/>
                <w:kern w:val="2"/>
                <w:sz w:val="20"/>
              </w:rPr>
            </w:pPr>
          </w:p>
        </w:tc>
      </w:tr>
      <w:tr w:rsidR="006D53B8" w:rsidRPr="00421FF2" w14:paraId="708A92F3" w14:textId="77777777">
        <w:tc>
          <w:tcPr>
            <w:tcW w:w="2808" w:type="dxa"/>
            <w:vMerge/>
          </w:tcPr>
          <w:p w14:paraId="1E99B4CF" w14:textId="77777777" w:rsidR="00B767F3" w:rsidRPr="00421FF2" w:rsidRDefault="00B767F3">
            <w:pPr>
              <w:rPr>
                <w:rFonts w:ascii="Arial" w:hAnsi="Arial" w:cs="Arial"/>
                <w:color w:val="00435B"/>
                <w:kern w:val="2"/>
                <w:sz w:val="20"/>
              </w:rPr>
            </w:pPr>
          </w:p>
        </w:tc>
        <w:tc>
          <w:tcPr>
            <w:tcW w:w="3240" w:type="dxa"/>
          </w:tcPr>
          <w:p w14:paraId="09BA3062"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1.1.7. Telefonas</w:t>
            </w:r>
          </w:p>
        </w:tc>
        <w:tc>
          <w:tcPr>
            <w:tcW w:w="3510" w:type="dxa"/>
          </w:tcPr>
          <w:p w14:paraId="46DEE882" w14:textId="77777777" w:rsidR="00B767F3" w:rsidRPr="00421FF2" w:rsidRDefault="00B767F3">
            <w:pPr>
              <w:jc w:val="center"/>
              <w:rPr>
                <w:rFonts w:ascii="Arial" w:hAnsi="Arial" w:cs="Arial"/>
                <w:color w:val="00435B"/>
                <w:kern w:val="2"/>
                <w:sz w:val="20"/>
              </w:rPr>
            </w:pPr>
          </w:p>
        </w:tc>
      </w:tr>
      <w:tr w:rsidR="006D53B8" w:rsidRPr="00421FF2" w14:paraId="78C537A6" w14:textId="77777777">
        <w:tc>
          <w:tcPr>
            <w:tcW w:w="2808" w:type="dxa"/>
            <w:vMerge/>
          </w:tcPr>
          <w:p w14:paraId="0F34584F" w14:textId="77777777" w:rsidR="00B767F3" w:rsidRPr="00421FF2" w:rsidRDefault="00B767F3">
            <w:pPr>
              <w:rPr>
                <w:rFonts w:ascii="Arial" w:hAnsi="Arial" w:cs="Arial"/>
                <w:color w:val="00435B"/>
                <w:kern w:val="2"/>
                <w:sz w:val="20"/>
              </w:rPr>
            </w:pPr>
          </w:p>
        </w:tc>
        <w:tc>
          <w:tcPr>
            <w:tcW w:w="3240" w:type="dxa"/>
          </w:tcPr>
          <w:p w14:paraId="662C950E"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1.1.8. El. paštas</w:t>
            </w:r>
          </w:p>
        </w:tc>
        <w:tc>
          <w:tcPr>
            <w:tcW w:w="3510" w:type="dxa"/>
          </w:tcPr>
          <w:p w14:paraId="575F296E" w14:textId="77777777" w:rsidR="00B767F3" w:rsidRPr="00421FF2" w:rsidRDefault="00B767F3">
            <w:pPr>
              <w:jc w:val="center"/>
              <w:rPr>
                <w:rFonts w:ascii="Arial" w:hAnsi="Arial" w:cs="Arial"/>
                <w:color w:val="00435B"/>
                <w:kern w:val="2"/>
                <w:sz w:val="20"/>
              </w:rPr>
            </w:pPr>
          </w:p>
        </w:tc>
      </w:tr>
      <w:tr w:rsidR="006D53B8" w:rsidRPr="00421FF2" w14:paraId="75BE758F" w14:textId="77777777">
        <w:tc>
          <w:tcPr>
            <w:tcW w:w="2808" w:type="dxa"/>
            <w:vMerge/>
          </w:tcPr>
          <w:p w14:paraId="40F4E194" w14:textId="77777777" w:rsidR="00B767F3" w:rsidRPr="00421FF2" w:rsidRDefault="00B767F3">
            <w:pPr>
              <w:rPr>
                <w:rFonts w:ascii="Arial" w:hAnsi="Arial" w:cs="Arial"/>
                <w:color w:val="00435B"/>
                <w:kern w:val="2"/>
                <w:sz w:val="20"/>
              </w:rPr>
            </w:pPr>
          </w:p>
        </w:tc>
        <w:tc>
          <w:tcPr>
            <w:tcW w:w="3240" w:type="dxa"/>
          </w:tcPr>
          <w:p w14:paraId="0D7EB16D"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1.1.9. Šalies atstovas</w:t>
            </w:r>
          </w:p>
        </w:tc>
        <w:tc>
          <w:tcPr>
            <w:tcW w:w="3510" w:type="dxa"/>
          </w:tcPr>
          <w:p w14:paraId="50696116" w14:textId="77777777" w:rsidR="00B767F3" w:rsidRPr="00421FF2" w:rsidRDefault="00B767F3">
            <w:pPr>
              <w:jc w:val="center"/>
              <w:rPr>
                <w:rFonts w:ascii="Arial" w:hAnsi="Arial" w:cs="Arial"/>
                <w:color w:val="00435B"/>
                <w:kern w:val="2"/>
                <w:sz w:val="20"/>
              </w:rPr>
            </w:pPr>
          </w:p>
        </w:tc>
      </w:tr>
      <w:tr w:rsidR="006D53B8" w:rsidRPr="00421FF2" w14:paraId="10B903FF" w14:textId="77777777">
        <w:tc>
          <w:tcPr>
            <w:tcW w:w="2808" w:type="dxa"/>
            <w:vMerge/>
          </w:tcPr>
          <w:p w14:paraId="26B0F6B9" w14:textId="77777777" w:rsidR="00B767F3" w:rsidRPr="00421FF2" w:rsidRDefault="00B767F3">
            <w:pPr>
              <w:rPr>
                <w:rFonts w:ascii="Arial" w:hAnsi="Arial" w:cs="Arial"/>
                <w:color w:val="00435B"/>
                <w:kern w:val="2"/>
                <w:sz w:val="20"/>
              </w:rPr>
            </w:pPr>
          </w:p>
        </w:tc>
        <w:tc>
          <w:tcPr>
            <w:tcW w:w="3240" w:type="dxa"/>
          </w:tcPr>
          <w:p w14:paraId="6DF5CFC7"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1.1.10. Atstovavimo pagrindas</w:t>
            </w:r>
          </w:p>
        </w:tc>
        <w:tc>
          <w:tcPr>
            <w:tcW w:w="3510" w:type="dxa"/>
          </w:tcPr>
          <w:p w14:paraId="0A30E475" w14:textId="77777777" w:rsidR="00B767F3" w:rsidRPr="00421FF2" w:rsidRDefault="00B767F3">
            <w:pPr>
              <w:jc w:val="center"/>
              <w:rPr>
                <w:rFonts w:ascii="Arial" w:hAnsi="Arial" w:cs="Arial"/>
                <w:color w:val="00435B"/>
                <w:kern w:val="2"/>
                <w:sz w:val="20"/>
              </w:rPr>
            </w:pPr>
          </w:p>
        </w:tc>
      </w:tr>
      <w:tr w:rsidR="006D53B8" w:rsidRPr="00421FF2" w14:paraId="297540DE" w14:textId="77777777">
        <w:tc>
          <w:tcPr>
            <w:tcW w:w="2808" w:type="dxa"/>
            <w:vMerge w:val="restart"/>
          </w:tcPr>
          <w:p w14:paraId="24DAF68D" w14:textId="77777777" w:rsidR="00B767F3" w:rsidRPr="00421FF2" w:rsidRDefault="00B767F3">
            <w:pPr>
              <w:rPr>
                <w:rFonts w:ascii="Arial" w:hAnsi="Arial" w:cs="Arial"/>
                <w:b/>
                <w:bCs/>
                <w:color w:val="00435B"/>
                <w:kern w:val="2"/>
                <w:sz w:val="20"/>
              </w:rPr>
            </w:pPr>
          </w:p>
          <w:p w14:paraId="7F313970" w14:textId="77777777" w:rsidR="00B767F3" w:rsidRPr="00421FF2" w:rsidRDefault="00B767F3">
            <w:pPr>
              <w:rPr>
                <w:rFonts w:ascii="Arial" w:hAnsi="Arial" w:cs="Arial"/>
                <w:b/>
                <w:bCs/>
                <w:color w:val="00435B"/>
                <w:kern w:val="2"/>
                <w:sz w:val="20"/>
              </w:rPr>
            </w:pPr>
          </w:p>
          <w:p w14:paraId="1E758310" w14:textId="77777777" w:rsidR="00B767F3" w:rsidRPr="00421FF2" w:rsidRDefault="00B767F3">
            <w:pPr>
              <w:rPr>
                <w:rFonts w:ascii="Arial" w:hAnsi="Arial" w:cs="Arial"/>
                <w:b/>
                <w:bCs/>
                <w:color w:val="00435B"/>
                <w:kern w:val="2"/>
                <w:sz w:val="20"/>
              </w:rPr>
            </w:pPr>
          </w:p>
          <w:p w14:paraId="1D31BC94" w14:textId="77777777" w:rsidR="00B767F3" w:rsidRPr="00421FF2" w:rsidRDefault="00DD7479">
            <w:pPr>
              <w:rPr>
                <w:rFonts w:ascii="Arial" w:hAnsi="Arial" w:cs="Arial"/>
                <w:b/>
                <w:bCs/>
                <w:color w:val="00435B"/>
                <w:kern w:val="2"/>
                <w:sz w:val="20"/>
              </w:rPr>
            </w:pPr>
            <w:r w:rsidRPr="00421FF2">
              <w:rPr>
                <w:rFonts w:ascii="Arial" w:hAnsi="Arial" w:cs="Arial"/>
                <w:b/>
                <w:bCs/>
                <w:color w:val="00435B"/>
                <w:kern w:val="2"/>
                <w:sz w:val="20"/>
              </w:rPr>
              <w:t>1.2. Tiekėjas</w:t>
            </w:r>
          </w:p>
          <w:p w14:paraId="181C4359"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(jei Tiekėjas yra fizinis asmuo, skiltys atitinkamai pakoreguojamos.</w:t>
            </w:r>
          </w:p>
          <w:p w14:paraId="0F506F0C"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Jei Tiekėjas yra tiekėjų grupė, skiltys pildomos įterpiant kiekvieno grupės nario informaciją)</w:t>
            </w:r>
          </w:p>
          <w:p w14:paraId="1BC0DE4D" w14:textId="77777777" w:rsidR="00B767F3" w:rsidRPr="00421FF2" w:rsidRDefault="00B767F3">
            <w:pPr>
              <w:rPr>
                <w:rFonts w:ascii="Arial" w:hAnsi="Arial" w:cs="Arial"/>
                <w:color w:val="00435B"/>
                <w:kern w:val="2"/>
                <w:sz w:val="20"/>
              </w:rPr>
            </w:pPr>
          </w:p>
          <w:p w14:paraId="511CF9A0" w14:textId="77777777" w:rsidR="00B767F3" w:rsidRPr="00421FF2" w:rsidRDefault="00B767F3">
            <w:pPr>
              <w:rPr>
                <w:rFonts w:ascii="Arial" w:hAnsi="Arial" w:cs="Arial"/>
                <w:b/>
                <w:bCs/>
                <w:color w:val="00435B"/>
                <w:kern w:val="2"/>
                <w:sz w:val="20"/>
              </w:rPr>
            </w:pPr>
          </w:p>
        </w:tc>
        <w:tc>
          <w:tcPr>
            <w:tcW w:w="3240" w:type="dxa"/>
          </w:tcPr>
          <w:p w14:paraId="5FA15E2B"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1.2.1. Pavadinimas</w:t>
            </w:r>
          </w:p>
        </w:tc>
        <w:tc>
          <w:tcPr>
            <w:tcW w:w="3510" w:type="dxa"/>
          </w:tcPr>
          <w:p w14:paraId="4CA678CD" w14:textId="77777777" w:rsidR="00B767F3" w:rsidRPr="00421FF2" w:rsidRDefault="00B767F3">
            <w:pPr>
              <w:jc w:val="center"/>
              <w:rPr>
                <w:rFonts w:ascii="Arial" w:hAnsi="Arial" w:cs="Arial"/>
                <w:color w:val="00435B"/>
                <w:kern w:val="2"/>
                <w:sz w:val="20"/>
              </w:rPr>
            </w:pPr>
          </w:p>
        </w:tc>
      </w:tr>
      <w:tr w:rsidR="006D53B8" w:rsidRPr="00421FF2" w14:paraId="5A1F4414" w14:textId="77777777">
        <w:tc>
          <w:tcPr>
            <w:tcW w:w="2808" w:type="dxa"/>
            <w:vMerge/>
          </w:tcPr>
          <w:p w14:paraId="124649CF" w14:textId="77777777" w:rsidR="00B767F3" w:rsidRPr="00421FF2" w:rsidRDefault="00B767F3">
            <w:pPr>
              <w:rPr>
                <w:rFonts w:ascii="Arial" w:hAnsi="Arial" w:cs="Arial"/>
                <w:b/>
                <w:bCs/>
                <w:color w:val="00435B"/>
                <w:kern w:val="2"/>
                <w:sz w:val="20"/>
              </w:rPr>
            </w:pPr>
          </w:p>
        </w:tc>
        <w:tc>
          <w:tcPr>
            <w:tcW w:w="3240" w:type="dxa"/>
          </w:tcPr>
          <w:p w14:paraId="2D8A56C7"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1.2.2. Juridinio asmens kodas</w:t>
            </w:r>
          </w:p>
        </w:tc>
        <w:tc>
          <w:tcPr>
            <w:tcW w:w="3510" w:type="dxa"/>
          </w:tcPr>
          <w:p w14:paraId="2F2FDC32" w14:textId="77777777" w:rsidR="00B767F3" w:rsidRPr="00421FF2" w:rsidRDefault="00B767F3">
            <w:pPr>
              <w:jc w:val="center"/>
              <w:rPr>
                <w:rFonts w:ascii="Arial" w:hAnsi="Arial" w:cs="Arial"/>
                <w:color w:val="00435B"/>
                <w:kern w:val="2"/>
                <w:sz w:val="20"/>
              </w:rPr>
            </w:pPr>
          </w:p>
        </w:tc>
      </w:tr>
      <w:tr w:rsidR="006D53B8" w:rsidRPr="00421FF2" w14:paraId="677DD19F" w14:textId="77777777">
        <w:tc>
          <w:tcPr>
            <w:tcW w:w="2808" w:type="dxa"/>
            <w:vMerge/>
          </w:tcPr>
          <w:p w14:paraId="7C838BE7" w14:textId="77777777" w:rsidR="00B767F3" w:rsidRPr="00421FF2" w:rsidRDefault="00B767F3">
            <w:pPr>
              <w:rPr>
                <w:rFonts w:ascii="Arial" w:hAnsi="Arial" w:cs="Arial"/>
                <w:b/>
                <w:bCs/>
                <w:color w:val="00435B"/>
                <w:kern w:val="2"/>
                <w:sz w:val="20"/>
              </w:rPr>
            </w:pPr>
          </w:p>
        </w:tc>
        <w:tc>
          <w:tcPr>
            <w:tcW w:w="3240" w:type="dxa"/>
          </w:tcPr>
          <w:p w14:paraId="5D9B188C"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1.2.3. Adresas</w:t>
            </w:r>
          </w:p>
        </w:tc>
        <w:tc>
          <w:tcPr>
            <w:tcW w:w="3510" w:type="dxa"/>
          </w:tcPr>
          <w:p w14:paraId="2209A7F9" w14:textId="77777777" w:rsidR="00B767F3" w:rsidRPr="00421FF2" w:rsidRDefault="00B767F3">
            <w:pPr>
              <w:jc w:val="center"/>
              <w:rPr>
                <w:rFonts w:ascii="Arial" w:hAnsi="Arial" w:cs="Arial"/>
                <w:color w:val="00435B"/>
                <w:kern w:val="2"/>
                <w:sz w:val="20"/>
              </w:rPr>
            </w:pPr>
          </w:p>
        </w:tc>
      </w:tr>
      <w:tr w:rsidR="006D53B8" w:rsidRPr="00421FF2" w14:paraId="6997CCAA" w14:textId="77777777">
        <w:tc>
          <w:tcPr>
            <w:tcW w:w="2808" w:type="dxa"/>
            <w:vMerge/>
          </w:tcPr>
          <w:p w14:paraId="60DFBC9E" w14:textId="77777777" w:rsidR="00B767F3" w:rsidRPr="00421FF2" w:rsidRDefault="00B767F3">
            <w:pPr>
              <w:rPr>
                <w:rFonts w:ascii="Arial" w:hAnsi="Arial" w:cs="Arial"/>
                <w:b/>
                <w:bCs/>
                <w:color w:val="00435B"/>
                <w:kern w:val="2"/>
                <w:sz w:val="20"/>
              </w:rPr>
            </w:pPr>
          </w:p>
        </w:tc>
        <w:tc>
          <w:tcPr>
            <w:tcW w:w="3240" w:type="dxa"/>
          </w:tcPr>
          <w:p w14:paraId="0253DCE8"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1.2.4. PVM mokėtojo kodas</w:t>
            </w:r>
          </w:p>
        </w:tc>
        <w:tc>
          <w:tcPr>
            <w:tcW w:w="3510" w:type="dxa"/>
          </w:tcPr>
          <w:p w14:paraId="664E6C26" w14:textId="77777777" w:rsidR="00B767F3" w:rsidRPr="00421FF2" w:rsidRDefault="00B767F3">
            <w:pPr>
              <w:jc w:val="center"/>
              <w:rPr>
                <w:rFonts w:ascii="Arial" w:hAnsi="Arial" w:cs="Arial"/>
                <w:color w:val="00435B"/>
                <w:kern w:val="2"/>
                <w:sz w:val="20"/>
              </w:rPr>
            </w:pPr>
          </w:p>
        </w:tc>
      </w:tr>
      <w:tr w:rsidR="006D53B8" w:rsidRPr="00421FF2" w14:paraId="56511B3F" w14:textId="77777777">
        <w:tc>
          <w:tcPr>
            <w:tcW w:w="2808" w:type="dxa"/>
            <w:vMerge/>
          </w:tcPr>
          <w:p w14:paraId="7F9384F3" w14:textId="77777777" w:rsidR="00B767F3" w:rsidRPr="00421FF2" w:rsidRDefault="00B767F3">
            <w:pPr>
              <w:rPr>
                <w:rFonts w:ascii="Arial" w:hAnsi="Arial" w:cs="Arial"/>
                <w:b/>
                <w:bCs/>
                <w:color w:val="00435B"/>
                <w:kern w:val="2"/>
                <w:sz w:val="20"/>
              </w:rPr>
            </w:pPr>
          </w:p>
        </w:tc>
        <w:tc>
          <w:tcPr>
            <w:tcW w:w="3240" w:type="dxa"/>
          </w:tcPr>
          <w:p w14:paraId="59604D65"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1.2.5. Atsiskaitomoji sąskaita</w:t>
            </w:r>
          </w:p>
        </w:tc>
        <w:tc>
          <w:tcPr>
            <w:tcW w:w="3510" w:type="dxa"/>
          </w:tcPr>
          <w:p w14:paraId="5E8603EA" w14:textId="77777777" w:rsidR="00B767F3" w:rsidRPr="00421FF2" w:rsidRDefault="00B767F3">
            <w:pPr>
              <w:jc w:val="center"/>
              <w:rPr>
                <w:rFonts w:ascii="Arial" w:hAnsi="Arial" w:cs="Arial"/>
                <w:color w:val="00435B"/>
                <w:kern w:val="2"/>
                <w:sz w:val="20"/>
              </w:rPr>
            </w:pPr>
          </w:p>
        </w:tc>
      </w:tr>
      <w:tr w:rsidR="006D53B8" w:rsidRPr="00421FF2" w14:paraId="76D25D72" w14:textId="77777777">
        <w:tc>
          <w:tcPr>
            <w:tcW w:w="2808" w:type="dxa"/>
            <w:vMerge/>
          </w:tcPr>
          <w:p w14:paraId="008F27AB" w14:textId="77777777" w:rsidR="00B767F3" w:rsidRPr="00421FF2" w:rsidRDefault="00B767F3">
            <w:pPr>
              <w:rPr>
                <w:rFonts w:ascii="Arial" w:hAnsi="Arial" w:cs="Arial"/>
                <w:b/>
                <w:bCs/>
                <w:color w:val="00435B"/>
                <w:kern w:val="2"/>
                <w:sz w:val="20"/>
              </w:rPr>
            </w:pPr>
          </w:p>
        </w:tc>
        <w:tc>
          <w:tcPr>
            <w:tcW w:w="3240" w:type="dxa"/>
          </w:tcPr>
          <w:p w14:paraId="0EF16E31"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1.2.6. Bankas, banko kodas</w:t>
            </w:r>
          </w:p>
        </w:tc>
        <w:tc>
          <w:tcPr>
            <w:tcW w:w="3510" w:type="dxa"/>
          </w:tcPr>
          <w:p w14:paraId="5F1D0193" w14:textId="77777777" w:rsidR="00B767F3" w:rsidRPr="00421FF2" w:rsidRDefault="00B767F3">
            <w:pPr>
              <w:jc w:val="center"/>
              <w:rPr>
                <w:rFonts w:ascii="Arial" w:hAnsi="Arial" w:cs="Arial"/>
                <w:color w:val="00435B"/>
                <w:kern w:val="2"/>
                <w:sz w:val="20"/>
              </w:rPr>
            </w:pPr>
          </w:p>
        </w:tc>
      </w:tr>
      <w:tr w:rsidR="006D53B8" w:rsidRPr="00421FF2" w14:paraId="76CF2E45" w14:textId="77777777">
        <w:tc>
          <w:tcPr>
            <w:tcW w:w="2808" w:type="dxa"/>
            <w:vMerge/>
          </w:tcPr>
          <w:p w14:paraId="7F57DC4A" w14:textId="77777777" w:rsidR="00B767F3" w:rsidRPr="00421FF2" w:rsidRDefault="00B767F3">
            <w:pPr>
              <w:rPr>
                <w:rFonts w:ascii="Arial" w:hAnsi="Arial" w:cs="Arial"/>
                <w:b/>
                <w:bCs/>
                <w:color w:val="00435B"/>
                <w:kern w:val="2"/>
                <w:sz w:val="20"/>
              </w:rPr>
            </w:pPr>
          </w:p>
        </w:tc>
        <w:tc>
          <w:tcPr>
            <w:tcW w:w="3240" w:type="dxa"/>
          </w:tcPr>
          <w:p w14:paraId="68AB0914"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1.2.7. Telefonas</w:t>
            </w:r>
          </w:p>
        </w:tc>
        <w:tc>
          <w:tcPr>
            <w:tcW w:w="3510" w:type="dxa"/>
          </w:tcPr>
          <w:p w14:paraId="04882A66" w14:textId="77777777" w:rsidR="00B767F3" w:rsidRPr="00421FF2" w:rsidRDefault="00B767F3">
            <w:pPr>
              <w:jc w:val="center"/>
              <w:rPr>
                <w:rFonts w:ascii="Arial" w:hAnsi="Arial" w:cs="Arial"/>
                <w:color w:val="00435B"/>
                <w:kern w:val="2"/>
                <w:sz w:val="20"/>
              </w:rPr>
            </w:pPr>
          </w:p>
        </w:tc>
      </w:tr>
      <w:tr w:rsidR="006D53B8" w:rsidRPr="00421FF2" w14:paraId="269EEE8D" w14:textId="77777777">
        <w:tc>
          <w:tcPr>
            <w:tcW w:w="2808" w:type="dxa"/>
            <w:vMerge/>
          </w:tcPr>
          <w:p w14:paraId="052EF525" w14:textId="77777777" w:rsidR="00B767F3" w:rsidRPr="00421FF2" w:rsidRDefault="00B767F3">
            <w:pPr>
              <w:rPr>
                <w:rFonts w:ascii="Arial" w:hAnsi="Arial" w:cs="Arial"/>
                <w:b/>
                <w:bCs/>
                <w:color w:val="00435B"/>
                <w:kern w:val="2"/>
                <w:sz w:val="20"/>
              </w:rPr>
            </w:pPr>
          </w:p>
        </w:tc>
        <w:tc>
          <w:tcPr>
            <w:tcW w:w="3240" w:type="dxa"/>
          </w:tcPr>
          <w:p w14:paraId="757F4B74"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1.2.8. El. paštas</w:t>
            </w:r>
          </w:p>
        </w:tc>
        <w:tc>
          <w:tcPr>
            <w:tcW w:w="3510" w:type="dxa"/>
          </w:tcPr>
          <w:p w14:paraId="2F7E9821" w14:textId="77777777" w:rsidR="00B767F3" w:rsidRPr="00421FF2" w:rsidRDefault="00B767F3">
            <w:pPr>
              <w:jc w:val="center"/>
              <w:rPr>
                <w:rFonts w:ascii="Arial" w:hAnsi="Arial" w:cs="Arial"/>
                <w:color w:val="00435B"/>
                <w:kern w:val="2"/>
                <w:sz w:val="20"/>
              </w:rPr>
            </w:pPr>
          </w:p>
        </w:tc>
      </w:tr>
      <w:tr w:rsidR="006D53B8" w:rsidRPr="00421FF2" w14:paraId="0CC1CDFC" w14:textId="77777777">
        <w:tc>
          <w:tcPr>
            <w:tcW w:w="2808" w:type="dxa"/>
            <w:vMerge/>
          </w:tcPr>
          <w:p w14:paraId="3A32526B" w14:textId="77777777" w:rsidR="00B767F3" w:rsidRPr="00421FF2" w:rsidRDefault="00B767F3">
            <w:pPr>
              <w:rPr>
                <w:rFonts w:ascii="Arial" w:hAnsi="Arial" w:cs="Arial"/>
                <w:b/>
                <w:bCs/>
                <w:color w:val="00435B"/>
                <w:kern w:val="2"/>
                <w:sz w:val="20"/>
              </w:rPr>
            </w:pPr>
          </w:p>
        </w:tc>
        <w:tc>
          <w:tcPr>
            <w:tcW w:w="3240" w:type="dxa"/>
          </w:tcPr>
          <w:p w14:paraId="37909961"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1.2.9. Šalies atstovas</w:t>
            </w:r>
          </w:p>
        </w:tc>
        <w:tc>
          <w:tcPr>
            <w:tcW w:w="3510" w:type="dxa"/>
          </w:tcPr>
          <w:p w14:paraId="4158F528" w14:textId="77777777" w:rsidR="00B767F3" w:rsidRPr="00421FF2" w:rsidRDefault="00B767F3">
            <w:pPr>
              <w:jc w:val="center"/>
              <w:rPr>
                <w:rFonts w:ascii="Arial" w:hAnsi="Arial" w:cs="Arial"/>
                <w:color w:val="00435B"/>
                <w:kern w:val="2"/>
                <w:sz w:val="20"/>
              </w:rPr>
            </w:pPr>
          </w:p>
        </w:tc>
      </w:tr>
      <w:tr w:rsidR="00B767F3" w:rsidRPr="00421FF2" w14:paraId="5CEC3529" w14:textId="77777777">
        <w:tc>
          <w:tcPr>
            <w:tcW w:w="2808" w:type="dxa"/>
            <w:vMerge/>
          </w:tcPr>
          <w:p w14:paraId="0207F6D8" w14:textId="77777777" w:rsidR="00B767F3" w:rsidRPr="00421FF2" w:rsidRDefault="00B767F3">
            <w:pPr>
              <w:rPr>
                <w:rFonts w:ascii="Arial" w:hAnsi="Arial" w:cs="Arial"/>
                <w:b/>
                <w:bCs/>
                <w:color w:val="00435B"/>
                <w:kern w:val="2"/>
                <w:sz w:val="20"/>
              </w:rPr>
            </w:pPr>
          </w:p>
        </w:tc>
        <w:tc>
          <w:tcPr>
            <w:tcW w:w="3240" w:type="dxa"/>
          </w:tcPr>
          <w:p w14:paraId="06957C16"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1.2.10. Atstovavimo pagrindas</w:t>
            </w:r>
          </w:p>
        </w:tc>
        <w:tc>
          <w:tcPr>
            <w:tcW w:w="3510" w:type="dxa"/>
          </w:tcPr>
          <w:p w14:paraId="2FC613A4" w14:textId="77777777" w:rsidR="00B767F3" w:rsidRPr="00421FF2" w:rsidRDefault="00B767F3">
            <w:pPr>
              <w:jc w:val="center"/>
              <w:rPr>
                <w:rFonts w:ascii="Arial" w:hAnsi="Arial" w:cs="Arial"/>
                <w:color w:val="00435B"/>
                <w:kern w:val="2"/>
                <w:sz w:val="20"/>
              </w:rPr>
            </w:pPr>
          </w:p>
        </w:tc>
      </w:tr>
    </w:tbl>
    <w:p w14:paraId="6CC0587F" w14:textId="77777777" w:rsidR="00B767F3" w:rsidRPr="00421FF2" w:rsidRDefault="00B767F3">
      <w:pPr>
        <w:jc w:val="both"/>
        <w:rPr>
          <w:rFonts w:ascii="Arial" w:hAnsi="Arial" w:cs="Arial"/>
          <w:color w:val="00435B"/>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6D53B8" w:rsidRPr="00421FF2" w14:paraId="3EFEA890" w14:textId="77777777">
        <w:trPr>
          <w:trHeight w:val="300"/>
        </w:trPr>
        <w:tc>
          <w:tcPr>
            <w:tcW w:w="9535" w:type="dxa"/>
            <w:gridSpan w:val="5"/>
          </w:tcPr>
          <w:p w14:paraId="2A0FE631" w14:textId="77777777" w:rsidR="00B767F3" w:rsidRPr="00421FF2" w:rsidRDefault="00DD7479">
            <w:pPr>
              <w:jc w:val="center"/>
              <w:rPr>
                <w:rFonts w:ascii="Arial" w:hAnsi="Arial" w:cs="Arial"/>
                <w:b/>
                <w:bCs/>
                <w:color w:val="00435B"/>
                <w:kern w:val="2"/>
                <w:sz w:val="20"/>
              </w:rPr>
            </w:pPr>
            <w:r w:rsidRPr="00421FF2">
              <w:rPr>
                <w:rFonts w:ascii="Arial" w:hAnsi="Arial" w:cs="Arial"/>
                <w:b/>
                <w:bCs/>
                <w:color w:val="00435B"/>
                <w:kern w:val="2"/>
                <w:sz w:val="20"/>
              </w:rPr>
              <w:t>2. ATSAKINGI ASMENYS</w:t>
            </w:r>
          </w:p>
        </w:tc>
      </w:tr>
      <w:tr w:rsidR="006D53B8" w:rsidRPr="00421FF2"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421FF2" w:rsidRDefault="00DD7479">
            <w:pPr>
              <w:rPr>
                <w:rFonts w:ascii="Arial" w:hAnsi="Arial" w:cs="Arial"/>
                <w:b/>
                <w:bCs/>
                <w:color w:val="00435B"/>
                <w:kern w:val="2"/>
                <w:sz w:val="20"/>
              </w:rPr>
            </w:pPr>
            <w:r w:rsidRPr="00421FF2">
              <w:rPr>
                <w:rFonts w:ascii="Arial" w:hAnsi="Arial" w:cs="Arial"/>
                <w:b/>
                <w:bCs/>
                <w:color w:val="00435B"/>
                <w:kern w:val="2"/>
                <w:sz w:val="20"/>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627EDC" w:rsidRDefault="00DD7479">
            <w:pPr>
              <w:rPr>
                <w:rFonts w:ascii="Arial" w:hAnsi="Arial" w:cs="Arial"/>
                <w:color w:val="EE0000"/>
                <w:kern w:val="2"/>
                <w:sz w:val="20"/>
              </w:rPr>
            </w:pPr>
            <w:r w:rsidRPr="00627EDC">
              <w:rPr>
                <w:rFonts w:ascii="Arial" w:hAnsi="Arial" w:cs="Arial"/>
                <w:color w:val="EE0000"/>
                <w:kern w:val="2"/>
                <w:sz w:val="20"/>
              </w:rPr>
              <w:t>(nurodyti padalinį / skyrių, pareigas, vardą, pavardę, tel., el. paštą)</w:t>
            </w:r>
          </w:p>
        </w:tc>
      </w:tr>
      <w:tr w:rsidR="006D53B8" w:rsidRPr="00421FF2"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421FF2" w:rsidRDefault="00DD7479">
            <w:pPr>
              <w:rPr>
                <w:rFonts w:ascii="Arial" w:hAnsi="Arial" w:cs="Arial"/>
                <w:b/>
                <w:bCs/>
                <w:color w:val="00435B"/>
                <w:kern w:val="2"/>
                <w:sz w:val="20"/>
              </w:rPr>
            </w:pPr>
            <w:r w:rsidRPr="00421FF2">
              <w:rPr>
                <w:rFonts w:ascii="Arial" w:hAnsi="Arial" w:cs="Arial"/>
                <w:b/>
                <w:bCs/>
                <w:color w:val="00435B"/>
                <w:kern w:val="2"/>
                <w:sz w:val="20"/>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627EDC" w:rsidRDefault="00DD7479">
            <w:pPr>
              <w:rPr>
                <w:rFonts w:ascii="Arial" w:hAnsi="Arial" w:cs="Arial"/>
                <w:color w:val="EE0000"/>
                <w:kern w:val="2"/>
                <w:sz w:val="20"/>
              </w:rPr>
            </w:pPr>
            <w:r w:rsidRPr="00627EDC">
              <w:rPr>
                <w:rFonts w:ascii="Arial" w:hAnsi="Arial" w:cs="Arial"/>
                <w:color w:val="EE0000"/>
                <w:kern w:val="2"/>
                <w:sz w:val="20"/>
              </w:rPr>
              <w:t>(nurodyti padalinį / skyrių, pareigas, vardą, pavardę, tel., el. paštą)</w:t>
            </w:r>
          </w:p>
        </w:tc>
      </w:tr>
      <w:tr w:rsidR="006D53B8" w:rsidRPr="00421FF2" w14:paraId="2A3330D6" w14:textId="77777777">
        <w:trPr>
          <w:trHeight w:val="300"/>
        </w:trPr>
        <w:tc>
          <w:tcPr>
            <w:tcW w:w="9535" w:type="dxa"/>
            <w:gridSpan w:val="5"/>
          </w:tcPr>
          <w:p w14:paraId="691D758A" w14:textId="77777777" w:rsidR="00B767F3" w:rsidRPr="00421FF2" w:rsidRDefault="00DD7479">
            <w:pPr>
              <w:jc w:val="center"/>
              <w:rPr>
                <w:rFonts w:ascii="Arial" w:hAnsi="Arial" w:cs="Arial"/>
                <w:b/>
                <w:bCs/>
                <w:color w:val="00435B"/>
                <w:kern w:val="2"/>
                <w:sz w:val="20"/>
              </w:rPr>
            </w:pPr>
            <w:r w:rsidRPr="00421FF2">
              <w:rPr>
                <w:rFonts w:ascii="Arial" w:hAnsi="Arial" w:cs="Arial"/>
                <w:b/>
                <w:bCs/>
                <w:color w:val="00435B"/>
                <w:kern w:val="2"/>
                <w:sz w:val="20"/>
              </w:rPr>
              <w:t>3. SUTARTIES DALYKAS</w:t>
            </w:r>
          </w:p>
        </w:tc>
      </w:tr>
      <w:tr w:rsidR="006D53B8" w:rsidRPr="00421FF2"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421FF2" w:rsidRDefault="00DD7479">
            <w:pPr>
              <w:rPr>
                <w:rFonts w:ascii="Arial" w:hAnsi="Arial" w:cs="Arial"/>
                <w:b/>
                <w:bCs/>
                <w:color w:val="00435B"/>
                <w:kern w:val="2"/>
                <w:sz w:val="20"/>
              </w:rPr>
            </w:pPr>
            <w:r w:rsidRPr="00421FF2">
              <w:rPr>
                <w:rFonts w:ascii="Arial" w:hAnsi="Arial" w:cs="Arial"/>
                <w:b/>
                <w:bCs/>
                <w:color w:val="00435B"/>
                <w:kern w:val="2"/>
                <w:sz w:val="20"/>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6D7AD4D8" w:rsidR="00B767F3" w:rsidRPr="00421FF2" w:rsidRDefault="00DD7479">
            <w:pPr>
              <w:rPr>
                <w:rFonts w:ascii="Arial" w:hAnsi="Arial" w:cs="Arial"/>
                <w:color w:val="00435B"/>
                <w:kern w:val="2"/>
                <w:sz w:val="20"/>
              </w:rPr>
            </w:pPr>
            <w:r w:rsidRPr="00421FF2">
              <w:rPr>
                <w:rFonts w:ascii="Arial" w:hAnsi="Arial" w:cs="Arial"/>
                <w:color w:val="00435B"/>
                <w:kern w:val="2"/>
                <w:sz w:val="20"/>
              </w:rPr>
              <w:t xml:space="preserve">Tiekėjas įsipareigoja Sutartyje numatytomis sąlygomis perduoti Pirkėjui Prekes </w:t>
            </w:r>
            <w:r w:rsidR="008A0D0B" w:rsidRPr="00421FF2">
              <w:rPr>
                <w:rFonts w:ascii="Arial" w:hAnsi="Arial" w:cs="Arial"/>
                <w:color w:val="00435B"/>
                <w:kern w:val="2"/>
                <w:sz w:val="20"/>
              </w:rPr>
              <w:t xml:space="preserve">- Projektų ir užduočių valdymo sistemos </w:t>
            </w:r>
            <w:proofErr w:type="spellStart"/>
            <w:r w:rsidR="008A0D0B" w:rsidRPr="00421FF2">
              <w:rPr>
                <w:rFonts w:ascii="Arial" w:hAnsi="Arial" w:cs="Arial"/>
                <w:color w:val="00435B"/>
                <w:kern w:val="2"/>
                <w:sz w:val="20"/>
              </w:rPr>
              <w:t>Atlassian</w:t>
            </w:r>
            <w:proofErr w:type="spellEnd"/>
            <w:r w:rsidR="008A0D0B" w:rsidRPr="00421FF2">
              <w:rPr>
                <w:rFonts w:ascii="Arial" w:hAnsi="Arial" w:cs="Arial"/>
                <w:color w:val="00435B"/>
                <w:kern w:val="2"/>
                <w:sz w:val="20"/>
              </w:rPr>
              <w:t xml:space="preserve"> ar lygiavertes licencijas</w:t>
            </w:r>
            <w:r w:rsidRPr="00421FF2">
              <w:rPr>
                <w:rFonts w:ascii="Arial" w:hAnsi="Arial" w:cs="Arial"/>
                <w:color w:val="00435B"/>
                <w:kern w:val="2"/>
                <w:sz w:val="20"/>
              </w:rPr>
              <w:t xml:space="preserve"> (toliau – Prekės).</w:t>
            </w:r>
          </w:p>
          <w:p w14:paraId="74009C55" w14:textId="08632678" w:rsidR="00B767F3" w:rsidRPr="00421FF2" w:rsidRDefault="00DD7479">
            <w:pPr>
              <w:rPr>
                <w:rFonts w:ascii="Arial" w:hAnsi="Arial" w:cs="Arial"/>
                <w:color w:val="00435B"/>
                <w:kern w:val="2"/>
                <w:sz w:val="20"/>
              </w:rPr>
            </w:pPr>
            <w:r w:rsidRPr="00421FF2">
              <w:rPr>
                <w:rFonts w:ascii="Arial" w:hAnsi="Arial" w:cs="Arial"/>
                <w:color w:val="00435B"/>
                <w:kern w:val="2"/>
                <w:sz w:val="20"/>
              </w:rPr>
              <w:t xml:space="preserve">Išsamus Prekių aprašymas ir kiti reikalavimai tiekiamoms Prekėms nustatyti Sutarties priede Nr. </w:t>
            </w:r>
            <w:r w:rsidR="004D2426" w:rsidRPr="00421FF2">
              <w:rPr>
                <w:rFonts w:ascii="Arial" w:hAnsi="Arial" w:cs="Arial"/>
                <w:color w:val="00435B"/>
                <w:kern w:val="2"/>
                <w:sz w:val="20"/>
              </w:rPr>
              <w:t>1</w:t>
            </w:r>
            <w:r w:rsidRPr="00421FF2">
              <w:rPr>
                <w:rFonts w:ascii="Arial" w:hAnsi="Arial" w:cs="Arial"/>
                <w:color w:val="00435B"/>
                <w:kern w:val="2"/>
                <w:sz w:val="20"/>
              </w:rPr>
              <w:t xml:space="preserve"> „</w:t>
            </w:r>
            <w:r w:rsidR="00C2354B">
              <w:rPr>
                <w:rFonts w:ascii="Arial" w:hAnsi="Arial" w:cs="Arial"/>
                <w:color w:val="00435B"/>
                <w:kern w:val="2"/>
                <w:sz w:val="20"/>
              </w:rPr>
              <w:t>Įkainiai</w:t>
            </w:r>
            <w:r w:rsidRPr="00421FF2">
              <w:rPr>
                <w:rFonts w:ascii="Arial" w:hAnsi="Arial" w:cs="Arial"/>
                <w:color w:val="00435B"/>
                <w:kern w:val="2"/>
                <w:sz w:val="20"/>
              </w:rPr>
              <w:t xml:space="preserve">“ (toliau – Techninė specifikacija) ir Sutarties priede Nr. </w:t>
            </w:r>
            <w:r w:rsidR="004D2426" w:rsidRPr="00421FF2">
              <w:rPr>
                <w:rFonts w:ascii="Arial" w:hAnsi="Arial" w:cs="Arial"/>
                <w:color w:val="00435B"/>
                <w:kern w:val="2"/>
                <w:sz w:val="20"/>
              </w:rPr>
              <w:t xml:space="preserve">2 </w:t>
            </w:r>
            <w:r w:rsidRPr="00421FF2">
              <w:rPr>
                <w:rFonts w:ascii="Arial" w:hAnsi="Arial" w:cs="Arial"/>
                <w:color w:val="00435B"/>
                <w:kern w:val="2"/>
                <w:sz w:val="20"/>
              </w:rPr>
              <w:t>„</w:t>
            </w:r>
            <w:r w:rsidR="00C2354B" w:rsidRPr="00421FF2">
              <w:rPr>
                <w:rFonts w:ascii="Arial" w:hAnsi="Arial" w:cs="Arial"/>
                <w:color w:val="00435B"/>
                <w:kern w:val="2"/>
                <w:sz w:val="20"/>
              </w:rPr>
              <w:t>Techninė specifikacija</w:t>
            </w:r>
            <w:r w:rsidRPr="00421FF2">
              <w:rPr>
                <w:rFonts w:ascii="Arial" w:hAnsi="Arial" w:cs="Arial"/>
                <w:color w:val="00435B"/>
                <w:kern w:val="2"/>
                <w:sz w:val="20"/>
              </w:rPr>
              <w:t>“.</w:t>
            </w:r>
          </w:p>
        </w:tc>
      </w:tr>
      <w:tr w:rsidR="006D53B8" w:rsidRPr="00421FF2"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421FF2" w:rsidRDefault="00DD7479">
            <w:pPr>
              <w:rPr>
                <w:rFonts w:ascii="Arial" w:hAnsi="Arial" w:cs="Arial"/>
                <w:b/>
                <w:bCs/>
                <w:color w:val="00435B"/>
                <w:kern w:val="2"/>
                <w:sz w:val="20"/>
              </w:rPr>
            </w:pPr>
            <w:r w:rsidRPr="00421FF2">
              <w:rPr>
                <w:rFonts w:ascii="Arial" w:hAnsi="Arial" w:cs="Arial"/>
                <w:b/>
                <w:bCs/>
                <w:color w:val="00435B"/>
                <w:kern w:val="2"/>
                <w:sz w:val="20"/>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623C36EE" w:rsidR="00B767F3" w:rsidRPr="00421FF2" w:rsidRDefault="007238B5">
            <w:pPr>
              <w:rPr>
                <w:rFonts w:ascii="Arial" w:hAnsi="Arial" w:cs="Arial"/>
                <w:color w:val="00435B"/>
                <w:kern w:val="2"/>
                <w:sz w:val="20"/>
              </w:rPr>
            </w:pPr>
            <w:r w:rsidRPr="00421FF2">
              <w:rPr>
                <w:rFonts w:ascii="Arial" w:eastAsia="Calibri" w:hAnsi="Arial" w:cs="Arial"/>
                <w:b/>
                <w:bCs/>
                <w:color w:val="00435B"/>
                <w:sz w:val="20"/>
              </w:rPr>
              <w:t xml:space="preserve">Projektų ir užduočių valdymo sistemos </w:t>
            </w:r>
            <w:proofErr w:type="spellStart"/>
            <w:r w:rsidRPr="00421FF2">
              <w:rPr>
                <w:rFonts w:ascii="Arial" w:eastAsia="Calibri" w:hAnsi="Arial" w:cs="Arial"/>
                <w:b/>
                <w:bCs/>
                <w:color w:val="00435B"/>
                <w:sz w:val="20"/>
              </w:rPr>
              <w:t>Atlassian</w:t>
            </w:r>
            <w:proofErr w:type="spellEnd"/>
            <w:r w:rsidRPr="00421FF2">
              <w:rPr>
                <w:rFonts w:ascii="Arial" w:eastAsia="Calibri" w:hAnsi="Arial" w:cs="Arial"/>
                <w:b/>
                <w:bCs/>
                <w:color w:val="00435B"/>
                <w:sz w:val="20"/>
              </w:rPr>
              <w:t xml:space="preserve"> ar lygiavertės licencijos, Nr. </w:t>
            </w:r>
            <w:r w:rsidR="0028535E" w:rsidRPr="00421FF2">
              <w:rPr>
                <w:rFonts w:ascii="Arial" w:eastAsia="Calibri" w:hAnsi="Arial" w:cs="Arial"/>
                <w:b/>
                <w:bCs/>
                <w:color w:val="00435B"/>
                <w:sz w:val="20"/>
              </w:rPr>
              <w:t>4682</w:t>
            </w:r>
            <w:r w:rsidR="007F258E" w:rsidRPr="00421FF2">
              <w:rPr>
                <w:rFonts w:ascii="Arial" w:eastAsia="Calibri" w:hAnsi="Arial" w:cs="Arial"/>
                <w:b/>
                <w:bCs/>
                <w:color w:val="00435B"/>
                <w:sz w:val="20"/>
              </w:rPr>
              <w:t>345</w:t>
            </w:r>
          </w:p>
        </w:tc>
      </w:tr>
      <w:tr w:rsidR="006D53B8" w:rsidRPr="00421FF2"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421FF2" w:rsidRDefault="00DD7479">
            <w:pPr>
              <w:rPr>
                <w:rFonts w:ascii="Arial" w:hAnsi="Arial" w:cs="Arial"/>
                <w:b/>
                <w:bCs/>
                <w:color w:val="00435B"/>
                <w:kern w:val="2"/>
                <w:sz w:val="20"/>
              </w:rPr>
            </w:pPr>
            <w:r w:rsidRPr="00421FF2">
              <w:rPr>
                <w:rFonts w:ascii="Arial" w:hAnsi="Arial" w:cs="Arial"/>
                <w:b/>
                <w:bCs/>
                <w:color w:val="00435B"/>
                <w:kern w:val="2"/>
                <w:sz w:val="20"/>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08252F9B" w:rsidR="00B767F3" w:rsidRPr="00421FF2" w:rsidRDefault="00DD7479">
            <w:pPr>
              <w:rPr>
                <w:rFonts w:ascii="Arial" w:hAnsi="Arial" w:cs="Arial"/>
                <w:color w:val="00435B"/>
                <w:kern w:val="2"/>
                <w:sz w:val="20"/>
              </w:rPr>
            </w:pPr>
            <w:r w:rsidRPr="00421FF2">
              <w:rPr>
                <w:rFonts w:ascii="Arial" w:hAnsi="Arial" w:cs="Arial"/>
                <w:color w:val="00435B"/>
                <w:kern w:val="2"/>
                <w:sz w:val="20"/>
              </w:rPr>
              <w:t>Netaikoma</w:t>
            </w:r>
          </w:p>
        </w:tc>
      </w:tr>
      <w:tr w:rsidR="006D53B8" w:rsidRPr="00421FF2" w14:paraId="7A8EB718" w14:textId="77777777">
        <w:trPr>
          <w:trHeight w:val="300"/>
        </w:trPr>
        <w:tc>
          <w:tcPr>
            <w:tcW w:w="9535" w:type="dxa"/>
            <w:gridSpan w:val="5"/>
          </w:tcPr>
          <w:p w14:paraId="378814B2" w14:textId="77777777" w:rsidR="00B767F3" w:rsidRPr="00421FF2" w:rsidRDefault="00DD7479">
            <w:pPr>
              <w:jc w:val="center"/>
              <w:rPr>
                <w:rFonts w:ascii="Arial" w:hAnsi="Arial" w:cs="Arial"/>
                <w:b/>
                <w:bCs/>
                <w:color w:val="00435B"/>
                <w:kern w:val="2"/>
                <w:sz w:val="20"/>
              </w:rPr>
            </w:pPr>
            <w:r w:rsidRPr="00421FF2">
              <w:rPr>
                <w:rFonts w:ascii="Arial" w:hAnsi="Arial" w:cs="Arial"/>
                <w:b/>
                <w:bCs/>
                <w:color w:val="00435B"/>
                <w:kern w:val="2"/>
                <w:sz w:val="20"/>
              </w:rPr>
              <w:t>4. PREKIŲ PRISTATYMO TERMINAI IR PREKIŲ PERDAVIMO - PRIĖMIMO TVARKA</w:t>
            </w:r>
          </w:p>
        </w:tc>
      </w:tr>
      <w:tr w:rsidR="00B767F3" w:rsidRPr="00421FF2"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Pr="00D609B0" w:rsidRDefault="00DD7479">
            <w:pPr>
              <w:rPr>
                <w:rFonts w:ascii="Arial" w:hAnsi="Arial" w:cs="Arial"/>
                <w:b/>
                <w:bCs/>
                <w:color w:val="00435B"/>
                <w:kern w:val="2"/>
                <w:sz w:val="20"/>
              </w:rPr>
            </w:pPr>
            <w:r w:rsidRPr="00D609B0">
              <w:rPr>
                <w:rFonts w:ascii="Arial" w:hAnsi="Arial" w:cs="Arial"/>
                <w:b/>
                <w:bCs/>
                <w:color w:val="00435B"/>
                <w:kern w:val="2"/>
                <w:sz w:val="20"/>
              </w:rPr>
              <w:lastRenderedPageBreak/>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7EA9AF97" w:rsidR="00B767F3" w:rsidRPr="00D609B0" w:rsidRDefault="00D609B0">
            <w:pPr>
              <w:rPr>
                <w:rFonts w:ascii="Arial" w:hAnsi="Arial" w:cs="Arial"/>
                <w:color w:val="00435B"/>
                <w:kern w:val="2"/>
                <w:sz w:val="20"/>
              </w:rPr>
            </w:pPr>
            <w:r w:rsidRPr="00D609B0">
              <w:rPr>
                <w:rFonts w:ascii="Arial" w:hAnsi="Arial" w:cs="Arial"/>
                <w:color w:val="00435B"/>
                <w:kern w:val="2"/>
                <w:sz w:val="20"/>
              </w:rPr>
              <w:t>Prekių tiekimo t</w:t>
            </w:r>
            <w:r w:rsidR="008D5B74">
              <w:rPr>
                <w:rFonts w:ascii="Arial" w:hAnsi="Arial" w:cs="Arial"/>
                <w:color w:val="00435B"/>
                <w:kern w:val="2"/>
                <w:sz w:val="20"/>
              </w:rPr>
              <w:t>v</w:t>
            </w:r>
            <w:r w:rsidRPr="00D609B0">
              <w:rPr>
                <w:rFonts w:ascii="Arial" w:hAnsi="Arial" w:cs="Arial"/>
                <w:color w:val="00435B"/>
                <w:kern w:val="2"/>
                <w:sz w:val="20"/>
              </w:rPr>
              <w:t xml:space="preserve">arka nustatyta Techninės specifikacijos 5 </w:t>
            </w:r>
            <w:r w:rsidR="00365A43">
              <w:rPr>
                <w:rFonts w:ascii="Arial" w:hAnsi="Arial" w:cs="Arial"/>
                <w:color w:val="00435B"/>
                <w:kern w:val="2"/>
                <w:sz w:val="20"/>
              </w:rPr>
              <w:t>skyriuje</w:t>
            </w:r>
            <w:r w:rsidRPr="00D609B0">
              <w:rPr>
                <w:rFonts w:ascii="Arial" w:hAnsi="Arial" w:cs="Arial"/>
                <w:color w:val="00435B"/>
                <w:kern w:val="2"/>
                <w:sz w:val="20"/>
              </w:rPr>
              <w:t>.</w:t>
            </w:r>
            <w:r w:rsidR="00DD7479" w:rsidRPr="00D609B0">
              <w:rPr>
                <w:rFonts w:ascii="Arial" w:hAnsi="Arial" w:cs="Arial"/>
                <w:color w:val="00435B"/>
                <w:sz w:val="20"/>
              </w:rPr>
              <w:t> </w:t>
            </w:r>
          </w:p>
        </w:tc>
      </w:tr>
      <w:tr w:rsidR="00B767F3" w:rsidRPr="00421FF2"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421FF2" w:rsidRDefault="00DD7479">
            <w:pPr>
              <w:rPr>
                <w:rFonts w:ascii="Arial" w:hAnsi="Arial" w:cs="Arial"/>
                <w:b/>
                <w:bCs/>
                <w:color w:val="00435B"/>
                <w:kern w:val="2"/>
                <w:sz w:val="20"/>
              </w:rPr>
            </w:pPr>
            <w:r w:rsidRPr="00421FF2">
              <w:rPr>
                <w:rFonts w:ascii="Arial" w:hAnsi="Arial" w:cs="Arial"/>
                <w:b/>
                <w:bCs/>
                <w:color w:val="00435B"/>
                <w:kern w:val="2"/>
                <w:sz w:val="20"/>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75901DD9" w:rsidR="00B767F3" w:rsidRPr="00421FF2" w:rsidRDefault="00DD7479" w:rsidP="001B52D6">
            <w:pPr>
              <w:rPr>
                <w:rFonts w:ascii="Arial" w:hAnsi="Arial" w:cs="Arial"/>
                <w:color w:val="00435B"/>
                <w:kern w:val="2"/>
                <w:sz w:val="20"/>
              </w:rPr>
            </w:pPr>
            <w:r w:rsidRPr="00421FF2">
              <w:rPr>
                <w:rFonts w:ascii="Arial" w:hAnsi="Arial" w:cs="Arial"/>
                <w:color w:val="00435B"/>
                <w:kern w:val="2"/>
                <w:sz w:val="20"/>
              </w:rPr>
              <w:t>Netaikoma</w:t>
            </w:r>
          </w:p>
        </w:tc>
      </w:tr>
      <w:tr w:rsidR="00B767F3" w:rsidRPr="00421FF2"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421FF2" w:rsidRDefault="00DD7479">
            <w:pPr>
              <w:rPr>
                <w:rFonts w:ascii="Arial" w:hAnsi="Arial" w:cs="Arial"/>
                <w:b/>
                <w:bCs/>
                <w:color w:val="00435B"/>
                <w:kern w:val="2"/>
                <w:sz w:val="20"/>
              </w:rPr>
            </w:pPr>
            <w:r w:rsidRPr="00421FF2">
              <w:rPr>
                <w:rFonts w:ascii="Arial" w:hAnsi="Arial" w:cs="Arial"/>
                <w:b/>
                <w:bCs/>
                <w:color w:val="00435B"/>
                <w:kern w:val="2"/>
                <w:sz w:val="20"/>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472EF811" w:rsidR="00B767F3" w:rsidRPr="00421FF2" w:rsidRDefault="00DD7479">
            <w:pPr>
              <w:rPr>
                <w:rFonts w:ascii="Arial" w:hAnsi="Arial" w:cs="Arial"/>
                <w:color w:val="00435B"/>
                <w:kern w:val="2"/>
                <w:sz w:val="20"/>
              </w:rPr>
            </w:pPr>
            <w:r w:rsidRPr="00421FF2">
              <w:rPr>
                <w:rFonts w:ascii="Arial" w:hAnsi="Arial" w:cs="Arial"/>
                <w:color w:val="00435B"/>
                <w:kern w:val="2"/>
                <w:sz w:val="20"/>
              </w:rPr>
              <w:t>Netaikoma</w:t>
            </w:r>
          </w:p>
        </w:tc>
      </w:tr>
      <w:tr w:rsidR="00B767F3" w:rsidRPr="00421FF2"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421FF2" w:rsidRDefault="00DD7479">
            <w:pPr>
              <w:rPr>
                <w:rFonts w:ascii="Arial" w:hAnsi="Arial" w:cs="Arial"/>
                <w:b/>
                <w:bCs/>
                <w:color w:val="00435B"/>
                <w:kern w:val="2"/>
                <w:sz w:val="20"/>
              </w:rPr>
            </w:pPr>
            <w:r w:rsidRPr="00421FF2">
              <w:rPr>
                <w:rFonts w:ascii="Arial" w:hAnsi="Arial" w:cs="Arial"/>
                <w:b/>
                <w:bCs/>
                <w:color w:val="00435B"/>
                <w:kern w:val="2"/>
                <w:sz w:val="20"/>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75AE110A" w:rsidR="00B767F3" w:rsidRPr="00421FF2" w:rsidRDefault="00DD7479">
            <w:pPr>
              <w:rPr>
                <w:rFonts w:ascii="Arial" w:hAnsi="Arial" w:cs="Arial"/>
                <w:color w:val="00435B"/>
                <w:kern w:val="2"/>
                <w:sz w:val="20"/>
              </w:rPr>
            </w:pPr>
            <w:r w:rsidRPr="00421FF2">
              <w:rPr>
                <w:rFonts w:ascii="Arial" w:hAnsi="Arial" w:cs="Arial"/>
                <w:color w:val="00435B"/>
                <w:kern w:val="2"/>
                <w:sz w:val="20"/>
              </w:rPr>
              <w:t>Netaikoma</w:t>
            </w:r>
          </w:p>
        </w:tc>
      </w:tr>
      <w:tr w:rsidR="00B767F3" w:rsidRPr="00421FF2"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421FF2" w:rsidRDefault="00DD7479">
            <w:pPr>
              <w:rPr>
                <w:rFonts w:ascii="Arial" w:hAnsi="Arial" w:cs="Arial"/>
                <w:b/>
                <w:bCs/>
                <w:color w:val="00435B"/>
                <w:kern w:val="2"/>
                <w:sz w:val="20"/>
              </w:rPr>
            </w:pPr>
            <w:r w:rsidRPr="00421FF2">
              <w:rPr>
                <w:rFonts w:ascii="Arial" w:hAnsi="Arial" w:cs="Arial"/>
                <w:b/>
                <w:bCs/>
                <w:color w:val="00435B"/>
                <w:kern w:val="2"/>
                <w:sz w:val="20"/>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4481D953" w:rsidR="00B767F3" w:rsidRPr="00421FF2" w:rsidRDefault="00E87F16">
            <w:pPr>
              <w:rPr>
                <w:rFonts w:ascii="Arial" w:hAnsi="Arial" w:cs="Arial"/>
                <w:color w:val="00435B"/>
                <w:kern w:val="2"/>
                <w:sz w:val="20"/>
              </w:rPr>
            </w:pPr>
            <w:r w:rsidRPr="00421FF2">
              <w:rPr>
                <w:rFonts w:ascii="Arial" w:hAnsi="Arial" w:cs="Arial"/>
                <w:color w:val="00435B"/>
                <w:kern w:val="2"/>
                <w:sz w:val="20"/>
              </w:rPr>
              <w:t xml:space="preserve">Kartu su Prekėmis pateikiami dokumentai nurodyti </w:t>
            </w:r>
            <w:r w:rsidR="007710D1" w:rsidRPr="00421FF2">
              <w:rPr>
                <w:rFonts w:ascii="Arial" w:hAnsi="Arial" w:cs="Arial"/>
                <w:color w:val="00435B"/>
                <w:kern w:val="2"/>
                <w:sz w:val="20"/>
              </w:rPr>
              <w:t>Tec</w:t>
            </w:r>
            <w:r w:rsidRPr="00421FF2">
              <w:rPr>
                <w:rFonts w:ascii="Arial" w:hAnsi="Arial" w:cs="Arial"/>
                <w:color w:val="00435B"/>
                <w:kern w:val="2"/>
                <w:sz w:val="20"/>
              </w:rPr>
              <w:t>hninės specifikacijos</w:t>
            </w:r>
            <w:r w:rsidR="00487A32" w:rsidRPr="00421FF2">
              <w:rPr>
                <w:rFonts w:ascii="Arial" w:hAnsi="Arial" w:cs="Arial"/>
                <w:color w:val="00435B"/>
                <w:kern w:val="2"/>
                <w:sz w:val="20"/>
              </w:rPr>
              <w:t xml:space="preserve"> </w:t>
            </w:r>
            <w:r w:rsidR="00487A32" w:rsidRPr="00421FF2">
              <w:rPr>
                <w:rFonts w:ascii="Arial" w:hAnsi="Arial" w:cs="Arial"/>
                <w:color w:val="00435B"/>
                <w:kern w:val="2"/>
                <w:sz w:val="20"/>
                <w:lang w:val="en-US"/>
              </w:rPr>
              <w:t>5.2</w:t>
            </w:r>
            <w:r w:rsidRPr="00421FF2">
              <w:rPr>
                <w:rFonts w:ascii="Arial" w:hAnsi="Arial" w:cs="Arial"/>
                <w:color w:val="00435B"/>
                <w:kern w:val="2"/>
                <w:sz w:val="20"/>
              </w:rPr>
              <w:t xml:space="preserve"> punkte.</w:t>
            </w:r>
            <w:r w:rsidR="00487A32" w:rsidRPr="00421FF2">
              <w:rPr>
                <w:rFonts w:ascii="Arial" w:hAnsi="Arial" w:cs="Arial"/>
                <w:color w:val="00435B"/>
                <w:kern w:val="2"/>
                <w:sz w:val="20"/>
              </w:rPr>
              <w:t xml:space="preserve"> </w:t>
            </w:r>
            <w:r w:rsidR="00DD7479" w:rsidRPr="00421FF2">
              <w:rPr>
                <w:rFonts w:ascii="Arial" w:hAnsi="Arial" w:cs="Arial"/>
                <w:color w:val="00435B"/>
                <w:kern w:val="2"/>
                <w:sz w:val="20"/>
              </w:rPr>
              <w:t>Tiekėjui nepateikus nurodytų dokumentų</w:t>
            </w:r>
            <w:r w:rsidR="00487A32" w:rsidRPr="00421FF2">
              <w:rPr>
                <w:rFonts w:ascii="Arial" w:hAnsi="Arial" w:cs="Arial"/>
                <w:color w:val="00435B"/>
                <w:kern w:val="2"/>
                <w:sz w:val="20"/>
              </w:rPr>
              <w:t xml:space="preserve"> Technin</w:t>
            </w:r>
            <w:r w:rsidR="00B11C62" w:rsidRPr="00421FF2">
              <w:rPr>
                <w:rFonts w:ascii="Arial" w:hAnsi="Arial" w:cs="Arial"/>
                <w:color w:val="00435B"/>
                <w:kern w:val="2"/>
                <w:sz w:val="20"/>
              </w:rPr>
              <w:t>ė</w:t>
            </w:r>
            <w:r w:rsidR="00487A32" w:rsidRPr="00421FF2">
              <w:rPr>
                <w:rFonts w:ascii="Arial" w:hAnsi="Arial" w:cs="Arial"/>
                <w:color w:val="00435B"/>
                <w:kern w:val="2"/>
                <w:sz w:val="20"/>
              </w:rPr>
              <w:t xml:space="preserve">s specifikacijos </w:t>
            </w:r>
            <w:r w:rsidR="00B11C62" w:rsidRPr="00421FF2">
              <w:rPr>
                <w:rFonts w:ascii="Arial" w:hAnsi="Arial" w:cs="Arial"/>
                <w:color w:val="00435B"/>
                <w:kern w:val="2"/>
                <w:sz w:val="20"/>
              </w:rPr>
              <w:t>5.2 punkte nurodyta tvarka ir terminais</w:t>
            </w:r>
            <w:r w:rsidR="00DD7479" w:rsidRPr="00421FF2">
              <w:rPr>
                <w:rFonts w:ascii="Arial" w:hAnsi="Arial" w:cs="Arial"/>
                <w:color w:val="00435B"/>
                <w:kern w:val="2"/>
                <w:sz w:val="20"/>
              </w:rPr>
              <w:t>, laikoma, kad Prekės neatitinka Sutartyje nustatytų reikalavimų.</w:t>
            </w:r>
          </w:p>
        </w:tc>
      </w:tr>
      <w:tr w:rsidR="00B767F3" w:rsidRPr="00421FF2" w14:paraId="256DAE69" w14:textId="77777777">
        <w:trPr>
          <w:trHeight w:val="300"/>
        </w:trPr>
        <w:tc>
          <w:tcPr>
            <w:tcW w:w="9535" w:type="dxa"/>
            <w:gridSpan w:val="5"/>
          </w:tcPr>
          <w:p w14:paraId="37A3E3FA" w14:textId="77777777" w:rsidR="00B767F3" w:rsidRPr="00421FF2" w:rsidRDefault="00DD7479">
            <w:pPr>
              <w:jc w:val="center"/>
              <w:rPr>
                <w:rFonts w:ascii="Arial" w:hAnsi="Arial" w:cs="Arial"/>
                <w:b/>
                <w:bCs/>
                <w:color w:val="00435B"/>
                <w:kern w:val="2"/>
                <w:sz w:val="20"/>
              </w:rPr>
            </w:pPr>
            <w:r w:rsidRPr="00421FF2">
              <w:rPr>
                <w:rFonts w:ascii="Arial" w:hAnsi="Arial" w:cs="Arial"/>
                <w:b/>
                <w:bCs/>
                <w:color w:val="00435B"/>
                <w:kern w:val="2"/>
                <w:sz w:val="20"/>
              </w:rPr>
              <w:t>5. SUTARTIES KAINA IR ATSISKAITYMO TVARKA</w:t>
            </w:r>
          </w:p>
        </w:tc>
      </w:tr>
      <w:tr w:rsidR="00B767F3" w:rsidRPr="00421FF2"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421FF2" w:rsidRDefault="00DD7479">
            <w:pPr>
              <w:rPr>
                <w:rFonts w:ascii="Arial" w:hAnsi="Arial" w:cs="Arial"/>
                <w:b/>
                <w:bCs/>
                <w:color w:val="00435B"/>
                <w:kern w:val="2"/>
                <w:sz w:val="20"/>
              </w:rPr>
            </w:pPr>
            <w:r w:rsidRPr="00421FF2">
              <w:rPr>
                <w:rFonts w:ascii="Arial" w:hAnsi="Arial" w:cs="Arial"/>
                <w:b/>
                <w:bCs/>
                <w:color w:val="00435B"/>
                <w:kern w:val="2"/>
                <w:sz w:val="20"/>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A0CBFC"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Fiksuoto įkainio kainodara</w:t>
            </w:r>
          </w:p>
          <w:p w14:paraId="5898D319" w14:textId="7A7A617D" w:rsidR="00B767F3" w:rsidRPr="00421FF2" w:rsidRDefault="00B767F3">
            <w:pPr>
              <w:rPr>
                <w:rFonts w:ascii="Arial" w:hAnsi="Arial" w:cs="Arial"/>
                <w:color w:val="00435B"/>
                <w:kern w:val="2"/>
                <w:sz w:val="20"/>
              </w:rPr>
            </w:pPr>
          </w:p>
        </w:tc>
      </w:tr>
      <w:tr w:rsidR="00B767F3" w:rsidRPr="00421FF2"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Pr="00421FF2" w:rsidRDefault="00DD7479">
            <w:pPr>
              <w:rPr>
                <w:rFonts w:ascii="Arial" w:hAnsi="Arial" w:cs="Arial"/>
                <w:b/>
                <w:bCs/>
                <w:color w:val="00435B"/>
                <w:kern w:val="2"/>
                <w:sz w:val="20"/>
              </w:rPr>
            </w:pPr>
            <w:r w:rsidRPr="00421FF2">
              <w:rPr>
                <w:rFonts w:ascii="Arial" w:hAnsi="Arial" w:cs="Arial"/>
                <w:b/>
                <w:bCs/>
                <w:color w:val="00435B"/>
                <w:kern w:val="2"/>
                <w:sz w:val="20"/>
              </w:rPr>
              <w:t xml:space="preserve">5.2. Pradinės Sutarties vertė ir Sutarties kaina, kai taikoma </w:t>
            </w:r>
            <w:r w:rsidRPr="00421FF2">
              <w:rPr>
                <w:rFonts w:ascii="Arial" w:hAnsi="Arial" w:cs="Arial"/>
                <w:b/>
                <w:bCs/>
                <w:color w:val="00435B"/>
                <w:kern w:val="2"/>
                <w:sz w:val="20"/>
                <w:u w:val="single"/>
              </w:rPr>
              <w:t>fiksuoto įkainio</w:t>
            </w:r>
            <w:r w:rsidRPr="00421FF2">
              <w:rPr>
                <w:rFonts w:ascii="Arial" w:hAnsi="Arial" w:cs="Arial"/>
                <w:b/>
                <w:bCs/>
                <w:color w:val="00435B"/>
                <w:kern w:val="2"/>
                <w:sz w:val="20"/>
              </w:rPr>
              <w:t xml:space="preserve"> kainodara</w:t>
            </w:r>
          </w:p>
          <w:p w14:paraId="62A6A975" w14:textId="77777777" w:rsidR="00B767F3" w:rsidRPr="00421FF2" w:rsidRDefault="00B767F3">
            <w:pPr>
              <w:rPr>
                <w:rFonts w:ascii="Arial" w:hAnsi="Arial" w:cs="Arial"/>
                <w:b/>
                <w:bCs/>
                <w:color w:val="00435B"/>
                <w:kern w:val="2"/>
                <w:sz w:val="20"/>
              </w:rPr>
            </w:pPr>
          </w:p>
          <w:p w14:paraId="2EBFD3C8" w14:textId="77777777" w:rsidR="00B767F3" w:rsidRPr="00421FF2" w:rsidRDefault="00B767F3">
            <w:pPr>
              <w:rPr>
                <w:rFonts w:ascii="Arial" w:hAnsi="Arial" w:cs="Arial"/>
                <w:b/>
                <w:bCs/>
                <w:color w:val="00435B"/>
                <w:kern w:val="2"/>
                <w:sz w:val="20"/>
              </w:rPr>
            </w:pPr>
          </w:p>
          <w:p w14:paraId="102C772D" w14:textId="77777777" w:rsidR="00B767F3" w:rsidRPr="00421FF2" w:rsidRDefault="00B767F3">
            <w:pPr>
              <w:rPr>
                <w:rFonts w:ascii="Arial" w:hAnsi="Arial" w:cs="Arial"/>
                <w:b/>
                <w:bCs/>
                <w:color w:val="00435B"/>
                <w:kern w:val="2"/>
                <w:sz w:val="20"/>
              </w:rPr>
            </w:pPr>
          </w:p>
          <w:p w14:paraId="14E4B2D2" w14:textId="77777777" w:rsidR="00B767F3" w:rsidRPr="00421FF2" w:rsidRDefault="00B767F3">
            <w:pPr>
              <w:rPr>
                <w:rFonts w:ascii="Arial" w:hAnsi="Arial" w:cs="Arial"/>
                <w:b/>
                <w:bCs/>
                <w:color w:val="00435B"/>
                <w:kern w:val="2"/>
                <w:sz w:val="20"/>
              </w:rPr>
            </w:pPr>
          </w:p>
          <w:p w14:paraId="24ACE1FB" w14:textId="77777777" w:rsidR="00B767F3" w:rsidRPr="00421FF2" w:rsidRDefault="00B767F3">
            <w:pPr>
              <w:rPr>
                <w:rFonts w:ascii="Arial" w:hAnsi="Arial" w:cs="Arial"/>
                <w:b/>
                <w:bCs/>
                <w:color w:val="00435B"/>
                <w:kern w:val="2"/>
                <w:sz w:val="20"/>
              </w:rPr>
            </w:pPr>
          </w:p>
          <w:p w14:paraId="17661CCC" w14:textId="77777777" w:rsidR="00B767F3" w:rsidRPr="00421FF2" w:rsidRDefault="00B767F3">
            <w:pPr>
              <w:rPr>
                <w:rFonts w:ascii="Arial" w:hAnsi="Arial" w:cs="Arial"/>
                <w:b/>
                <w:bCs/>
                <w:color w:val="00435B"/>
                <w:kern w:val="2"/>
                <w:sz w:val="20"/>
              </w:rPr>
            </w:pPr>
          </w:p>
          <w:p w14:paraId="436B83F1" w14:textId="77777777" w:rsidR="00B767F3" w:rsidRPr="00421FF2" w:rsidRDefault="00B767F3">
            <w:pPr>
              <w:rPr>
                <w:rFonts w:ascii="Arial" w:hAnsi="Arial" w:cs="Arial"/>
                <w:b/>
                <w:bCs/>
                <w:color w:val="00435B"/>
                <w:kern w:val="2"/>
                <w:sz w:val="20"/>
              </w:rPr>
            </w:pPr>
          </w:p>
          <w:p w14:paraId="66AE6535" w14:textId="77777777" w:rsidR="00B767F3" w:rsidRPr="00421FF2" w:rsidRDefault="00B767F3">
            <w:pPr>
              <w:rPr>
                <w:rFonts w:ascii="Arial" w:hAnsi="Arial" w:cs="Arial"/>
                <w:b/>
                <w:bCs/>
                <w:color w:val="00435B"/>
                <w:kern w:val="2"/>
                <w:sz w:val="20"/>
              </w:rPr>
            </w:pPr>
          </w:p>
          <w:p w14:paraId="5EC1253E" w14:textId="77777777" w:rsidR="00B767F3" w:rsidRPr="00421FF2" w:rsidRDefault="00B767F3" w:rsidP="00E44919">
            <w:pPr>
              <w:jc w:val="both"/>
              <w:rPr>
                <w:rFonts w:ascii="Arial" w:hAnsi="Arial" w:cs="Arial"/>
                <w:b/>
                <w:bCs/>
                <w:color w:val="00435B"/>
                <w:kern w:val="2"/>
                <w:sz w:val="20"/>
              </w:rPr>
            </w:pPr>
          </w:p>
        </w:tc>
        <w:tc>
          <w:tcPr>
            <w:tcW w:w="6828" w:type="dxa"/>
            <w:gridSpan w:val="2"/>
            <w:tcBorders>
              <w:top w:val="single" w:sz="4" w:space="0" w:color="auto"/>
              <w:left w:val="single" w:sz="4" w:space="0" w:color="auto"/>
              <w:bottom w:val="single" w:sz="4" w:space="0" w:color="auto"/>
              <w:right w:val="single" w:sz="4" w:space="0" w:color="auto"/>
            </w:tcBorders>
          </w:tcPr>
          <w:p w14:paraId="0B37A681" w14:textId="585911DC" w:rsidR="00B767F3" w:rsidRPr="00421FF2" w:rsidRDefault="00DD7479">
            <w:pPr>
              <w:rPr>
                <w:rFonts w:ascii="Arial" w:hAnsi="Arial" w:cs="Arial"/>
                <w:color w:val="00435B"/>
                <w:kern w:val="2"/>
                <w:sz w:val="20"/>
              </w:rPr>
            </w:pPr>
            <w:r w:rsidRPr="00421FF2">
              <w:rPr>
                <w:rFonts w:ascii="Arial" w:hAnsi="Arial" w:cs="Arial"/>
                <w:color w:val="00435B"/>
                <w:kern w:val="2"/>
                <w:sz w:val="20"/>
              </w:rPr>
              <w:t xml:space="preserve">Pradinės Sutarties vertė yra </w:t>
            </w:r>
            <w:r w:rsidR="009B471C" w:rsidRPr="00421FF2">
              <w:rPr>
                <w:rFonts w:ascii="Arial" w:hAnsi="Arial" w:cs="Arial"/>
                <w:color w:val="00435B"/>
                <w:kern w:val="2"/>
                <w:sz w:val="20"/>
              </w:rPr>
              <w:t>220 000,00</w:t>
            </w:r>
            <w:r w:rsidRPr="00421FF2">
              <w:rPr>
                <w:rFonts w:ascii="Arial" w:hAnsi="Arial" w:cs="Arial"/>
                <w:color w:val="00435B"/>
                <w:kern w:val="2"/>
                <w:sz w:val="20"/>
              </w:rPr>
              <w:t xml:space="preserve"> Eur (</w:t>
            </w:r>
            <w:r w:rsidR="009B471C" w:rsidRPr="00421FF2">
              <w:rPr>
                <w:rFonts w:ascii="Arial" w:hAnsi="Arial" w:cs="Arial"/>
                <w:color w:val="00435B"/>
                <w:kern w:val="2"/>
                <w:sz w:val="20"/>
              </w:rPr>
              <w:t>du šimtai dvidešimt tūkstančių</w:t>
            </w:r>
            <w:r w:rsidR="006D53B8" w:rsidRPr="00421FF2">
              <w:rPr>
                <w:rFonts w:ascii="Arial" w:hAnsi="Arial" w:cs="Arial"/>
                <w:color w:val="00435B"/>
                <w:kern w:val="2"/>
                <w:sz w:val="20"/>
              </w:rPr>
              <w:t xml:space="preserve"> eurų ir 00 ct</w:t>
            </w:r>
            <w:r w:rsidRPr="00421FF2">
              <w:rPr>
                <w:rFonts w:ascii="Arial" w:hAnsi="Arial" w:cs="Arial"/>
                <w:color w:val="00435B"/>
                <w:kern w:val="2"/>
                <w:sz w:val="20"/>
              </w:rPr>
              <w:t xml:space="preserve">) be PVM. </w:t>
            </w:r>
          </w:p>
          <w:p w14:paraId="70FB59DC" w14:textId="6C0F1D2E" w:rsidR="00B767F3" w:rsidRPr="00421FF2" w:rsidRDefault="00DD7479">
            <w:pPr>
              <w:rPr>
                <w:rFonts w:ascii="Arial" w:hAnsi="Arial" w:cs="Arial"/>
                <w:color w:val="00435B"/>
                <w:kern w:val="2"/>
                <w:sz w:val="20"/>
              </w:rPr>
            </w:pPr>
            <w:r w:rsidRPr="00421FF2">
              <w:rPr>
                <w:rFonts w:ascii="Arial" w:hAnsi="Arial" w:cs="Arial"/>
                <w:color w:val="00435B"/>
                <w:kern w:val="2"/>
                <w:sz w:val="20"/>
              </w:rPr>
              <w:t xml:space="preserve">PVM sudaro </w:t>
            </w:r>
            <w:r w:rsidRPr="00627EDC">
              <w:rPr>
                <w:rFonts w:ascii="Arial" w:hAnsi="Arial" w:cs="Arial"/>
                <w:color w:val="EE0000"/>
                <w:kern w:val="2"/>
                <w:sz w:val="20"/>
              </w:rPr>
              <w:t>(nurodyti sumą skaičiais)</w:t>
            </w:r>
            <w:r w:rsidRPr="00421FF2">
              <w:rPr>
                <w:rFonts w:ascii="Arial" w:hAnsi="Arial" w:cs="Arial"/>
                <w:color w:val="00435B"/>
                <w:kern w:val="2"/>
                <w:sz w:val="20"/>
              </w:rPr>
              <w:t xml:space="preserve"> Eur </w:t>
            </w:r>
            <w:r w:rsidRPr="00627EDC">
              <w:rPr>
                <w:rFonts w:ascii="Arial" w:hAnsi="Arial" w:cs="Arial"/>
                <w:color w:val="EE0000"/>
                <w:kern w:val="2"/>
                <w:sz w:val="20"/>
              </w:rPr>
              <w:t>(nurodyti sumą žodžiais)</w:t>
            </w:r>
            <w:r w:rsidRPr="00421FF2">
              <w:rPr>
                <w:rFonts w:ascii="Arial" w:hAnsi="Arial" w:cs="Arial"/>
                <w:color w:val="00435B"/>
                <w:kern w:val="2"/>
                <w:sz w:val="20"/>
              </w:rPr>
              <w:t>.</w:t>
            </w:r>
          </w:p>
          <w:p w14:paraId="75B33332" w14:textId="1ADF5C02" w:rsidR="00B767F3" w:rsidRPr="00421FF2" w:rsidRDefault="00DD7479">
            <w:pPr>
              <w:rPr>
                <w:rFonts w:ascii="Arial" w:hAnsi="Arial" w:cs="Arial"/>
                <w:color w:val="00435B"/>
                <w:kern w:val="2"/>
                <w:sz w:val="20"/>
              </w:rPr>
            </w:pPr>
            <w:r w:rsidRPr="00421FF2">
              <w:rPr>
                <w:rFonts w:ascii="Arial" w:hAnsi="Arial" w:cs="Arial"/>
                <w:color w:val="00435B"/>
                <w:kern w:val="2"/>
                <w:sz w:val="20"/>
              </w:rPr>
              <w:t xml:space="preserve">Sutarties kaina yra </w:t>
            </w:r>
            <w:r w:rsidRPr="00627EDC">
              <w:rPr>
                <w:rFonts w:ascii="Arial" w:hAnsi="Arial" w:cs="Arial"/>
                <w:color w:val="EE0000"/>
                <w:kern w:val="2"/>
                <w:sz w:val="20"/>
              </w:rPr>
              <w:t>(nurodyti sumą skaičiais)</w:t>
            </w:r>
            <w:r w:rsidRPr="00421FF2">
              <w:rPr>
                <w:rFonts w:ascii="Arial" w:hAnsi="Arial" w:cs="Arial"/>
                <w:color w:val="00435B"/>
                <w:kern w:val="2"/>
                <w:sz w:val="20"/>
              </w:rPr>
              <w:t xml:space="preserve"> Eur </w:t>
            </w:r>
            <w:r w:rsidRPr="00627EDC">
              <w:rPr>
                <w:rFonts w:ascii="Arial" w:hAnsi="Arial" w:cs="Arial"/>
                <w:color w:val="EE0000"/>
                <w:kern w:val="2"/>
                <w:sz w:val="20"/>
              </w:rPr>
              <w:t xml:space="preserve">(nurodyti sumą žodžiais) </w:t>
            </w:r>
            <w:r w:rsidRPr="00421FF2">
              <w:rPr>
                <w:rFonts w:ascii="Arial" w:hAnsi="Arial" w:cs="Arial"/>
                <w:color w:val="00435B"/>
                <w:kern w:val="2"/>
                <w:sz w:val="20"/>
              </w:rPr>
              <w:t>Eur su PVM.</w:t>
            </w:r>
          </w:p>
          <w:p w14:paraId="76C0031E" w14:textId="77777777" w:rsidR="00B767F3" w:rsidRPr="00421FF2" w:rsidRDefault="00B767F3">
            <w:pPr>
              <w:rPr>
                <w:rFonts w:ascii="Arial" w:hAnsi="Arial" w:cs="Arial"/>
                <w:color w:val="00435B"/>
                <w:kern w:val="2"/>
                <w:sz w:val="20"/>
              </w:rPr>
            </w:pPr>
          </w:p>
          <w:p w14:paraId="01BFD1E7" w14:textId="6588424E" w:rsidR="00B767F3" w:rsidRPr="00421FF2" w:rsidRDefault="00DD7479" w:rsidP="00E44919">
            <w:pPr>
              <w:rPr>
                <w:rFonts w:ascii="Arial" w:hAnsi="Arial" w:cs="Arial"/>
                <w:color w:val="00435B"/>
                <w:kern w:val="2"/>
                <w:sz w:val="20"/>
              </w:rPr>
            </w:pPr>
            <w:r w:rsidRPr="00421FF2">
              <w:rPr>
                <w:rFonts w:ascii="Arial" w:hAnsi="Arial" w:cs="Arial"/>
                <w:color w:val="00435B"/>
                <w:kern w:val="2"/>
                <w:sz w:val="20"/>
              </w:rPr>
              <w:t>Šioje Sutartyje Pradinės Sutarties vertė yra lygi </w:t>
            </w:r>
            <w:r w:rsidRPr="00421FF2">
              <w:rPr>
                <w:rFonts w:ascii="Arial" w:hAnsi="Arial" w:cs="Arial"/>
                <w:b/>
                <w:bCs/>
                <w:color w:val="00435B"/>
                <w:kern w:val="2"/>
                <w:sz w:val="20"/>
              </w:rPr>
              <w:t>maksimaliai pirkimui skirtai lėšų sumai be PVM</w:t>
            </w:r>
            <w:r w:rsidRPr="00421FF2">
              <w:rPr>
                <w:rFonts w:ascii="Arial" w:hAnsi="Arial" w:cs="Arial"/>
                <w:color w:val="00435B"/>
                <w:kern w:val="2"/>
                <w:sz w:val="20"/>
              </w:rPr>
              <w:t> pirkimo dokumentuose ir Sutartyje nurodytų Prekių įsigijimui Tiekėjo pasiūlyme nurodytais įkainiais be PVM. Pirkėjas perka Prekes pagal poreikį Sutartyje arba jos priede Nr.</w:t>
            </w:r>
            <w:r w:rsidR="0037191E" w:rsidRPr="00421FF2">
              <w:rPr>
                <w:rFonts w:ascii="Arial" w:hAnsi="Arial" w:cs="Arial"/>
                <w:color w:val="00435B"/>
                <w:kern w:val="2"/>
                <w:sz w:val="20"/>
              </w:rPr>
              <w:t xml:space="preserve"> </w:t>
            </w:r>
            <w:r w:rsidR="0037191E" w:rsidRPr="00421FF2">
              <w:rPr>
                <w:rFonts w:ascii="Arial" w:hAnsi="Arial" w:cs="Arial"/>
                <w:color w:val="00435B"/>
                <w:kern w:val="2"/>
                <w:sz w:val="20"/>
                <w:lang w:val="en-US"/>
              </w:rPr>
              <w:t>1</w:t>
            </w:r>
            <w:r w:rsidRPr="00421FF2">
              <w:rPr>
                <w:rFonts w:ascii="Arial" w:hAnsi="Arial" w:cs="Arial"/>
                <w:color w:val="00435B"/>
                <w:kern w:val="2"/>
                <w:sz w:val="20"/>
              </w:rPr>
              <w:t xml:space="preserve"> nurodytais įkainiais, neviršijant bendros Sutarties kainos. Sutartyje arba jos priede Nr. </w:t>
            </w:r>
            <w:r w:rsidR="0037191E" w:rsidRPr="00421FF2">
              <w:rPr>
                <w:rFonts w:ascii="Arial" w:hAnsi="Arial" w:cs="Arial"/>
                <w:color w:val="00435B"/>
                <w:kern w:val="2"/>
                <w:sz w:val="20"/>
              </w:rPr>
              <w:t>2</w:t>
            </w:r>
            <w:r w:rsidRPr="00421FF2">
              <w:rPr>
                <w:rFonts w:ascii="Arial" w:hAnsi="Arial" w:cs="Arial"/>
                <w:color w:val="00435B"/>
                <w:kern w:val="2"/>
                <w:sz w:val="20"/>
              </w:rPr>
              <w:t xml:space="preserve"> atskirose eilutėse nurodytas Prekių kiekis gali būti keičiamas (didėti ar mažėti).</w:t>
            </w:r>
          </w:p>
        </w:tc>
      </w:tr>
      <w:tr w:rsidR="00B767F3" w:rsidRPr="00421FF2"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177831E5" w:rsidR="00B767F3" w:rsidRPr="00627EDC" w:rsidRDefault="00DD7479">
            <w:pPr>
              <w:rPr>
                <w:rFonts w:ascii="Arial" w:hAnsi="Arial" w:cs="Arial"/>
                <w:b/>
                <w:bCs/>
                <w:color w:val="00435B"/>
                <w:kern w:val="2"/>
                <w:sz w:val="20"/>
              </w:rPr>
            </w:pPr>
            <w:r w:rsidRPr="00421FF2">
              <w:rPr>
                <w:rFonts w:ascii="Arial" w:hAnsi="Arial" w:cs="Arial"/>
                <w:b/>
                <w:bCs/>
                <w:color w:val="00435B"/>
                <w:kern w:val="2"/>
                <w:sz w:val="20"/>
              </w:rPr>
              <w:t xml:space="preserve">5.3. Sutarties kainos / įkainių perskaičiavimas taikant </w:t>
            </w:r>
            <w:r w:rsidRPr="00421FF2">
              <w:rPr>
                <w:rFonts w:ascii="Arial" w:hAnsi="Arial" w:cs="Arial"/>
                <w:b/>
                <w:bCs/>
                <w:color w:val="00435B"/>
                <w:kern w:val="2"/>
                <w:sz w:val="20"/>
                <w:u w:val="single"/>
              </w:rPr>
              <w:t>peržiūros</w:t>
            </w:r>
            <w:r w:rsidRPr="00421FF2">
              <w:rPr>
                <w:rFonts w:ascii="Arial" w:hAnsi="Arial" w:cs="Arial"/>
                <w:b/>
                <w:bCs/>
                <w:color w:val="00435B"/>
                <w:kern w:val="2"/>
                <w:sz w:val="20"/>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3F4A711" w14:textId="77777777" w:rsidR="000852DD" w:rsidRPr="00421FF2" w:rsidRDefault="000852DD" w:rsidP="000852DD">
            <w:pPr>
              <w:jc w:val="both"/>
              <w:rPr>
                <w:rFonts w:ascii="Arial" w:hAnsi="Arial" w:cs="Arial"/>
                <w:color w:val="00435B"/>
                <w:sz w:val="20"/>
              </w:rPr>
            </w:pPr>
            <w:r w:rsidRPr="00421FF2">
              <w:rPr>
                <w:rFonts w:ascii="Arial" w:hAnsi="Arial" w:cs="Arial"/>
                <w:color w:val="00435B"/>
                <w:kern w:val="2"/>
                <w:sz w:val="20"/>
              </w:rPr>
              <w:t>Sutarties kaina / įkainiai bus perskaičiuojami:</w:t>
            </w:r>
          </w:p>
          <w:p w14:paraId="6BBA0D6A" w14:textId="77777777" w:rsidR="000852DD" w:rsidRPr="00421FF2" w:rsidRDefault="000852DD" w:rsidP="000852DD">
            <w:pPr>
              <w:jc w:val="both"/>
              <w:rPr>
                <w:rFonts w:ascii="Arial" w:hAnsi="Arial" w:cs="Arial"/>
                <w:color w:val="00435B"/>
                <w:kern w:val="2"/>
                <w:sz w:val="20"/>
              </w:rPr>
            </w:pPr>
            <w:r w:rsidRPr="00421FF2">
              <w:rPr>
                <w:rFonts w:ascii="Arial" w:hAnsi="Arial" w:cs="Arial"/>
                <w:color w:val="00435B"/>
                <w:kern w:val="2"/>
                <w:sz w:val="20"/>
              </w:rPr>
              <w:t>5.3.1. dėl PVM tarifo pasikeitimo;</w:t>
            </w:r>
          </w:p>
          <w:p w14:paraId="7CE73E9A" w14:textId="7A7A671A" w:rsidR="00B767F3" w:rsidRPr="00421FF2" w:rsidRDefault="000852DD" w:rsidP="000852DD">
            <w:pPr>
              <w:rPr>
                <w:rFonts w:ascii="Arial" w:hAnsi="Arial" w:cs="Arial"/>
                <w:color w:val="00435B"/>
                <w:kern w:val="2"/>
                <w:sz w:val="20"/>
              </w:rPr>
            </w:pPr>
            <w:r w:rsidRPr="00421FF2">
              <w:rPr>
                <w:rFonts w:ascii="Arial" w:hAnsi="Arial" w:cs="Arial"/>
                <w:color w:val="00435B"/>
                <w:kern w:val="2"/>
                <w:sz w:val="20"/>
              </w:rPr>
              <w:t>5.3.</w:t>
            </w:r>
            <w:r w:rsidR="00AA48A5">
              <w:rPr>
                <w:rFonts w:ascii="Arial" w:hAnsi="Arial" w:cs="Arial"/>
                <w:color w:val="00435B"/>
                <w:kern w:val="2"/>
                <w:sz w:val="20"/>
                <w:lang w:val="en-US"/>
              </w:rPr>
              <w:t>4</w:t>
            </w:r>
            <w:r w:rsidRPr="00421FF2">
              <w:rPr>
                <w:rFonts w:ascii="Arial" w:hAnsi="Arial" w:cs="Arial"/>
                <w:color w:val="00435B"/>
                <w:kern w:val="2"/>
                <w:sz w:val="20"/>
              </w:rPr>
              <w:t>. dėl kainų lygio pokyčio</w:t>
            </w:r>
            <w:r w:rsidR="00AA48A5">
              <w:rPr>
                <w:rFonts w:ascii="Arial" w:hAnsi="Arial" w:cs="Arial"/>
                <w:color w:val="00435B"/>
                <w:kern w:val="2"/>
                <w:sz w:val="20"/>
              </w:rPr>
              <w:t xml:space="preserve"> </w:t>
            </w:r>
            <w:r w:rsidR="00AA48A5" w:rsidRPr="00AA48A5">
              <w:rPr>
                <w:rFonts w:ascii="Arial" w:hAnsi="Arial" w:cs="Arial"/>
                <w:color w:val="00435B"/>
                <w:kern w:val="2"/>
                <w:sz w:val="20"/>
              </w:rPr>
              <w:t>pagal Prekių grupių kainų pokyčius</w:t>
            </w:r>
            <w:r w:rsidR="00AA48A5">
              <w:rPr>
                <w:rFonts w:ascii="Arial" w:hAnsi="Arial" w:cs="Arial"/>
                <w:color w:val="00435B"/>
                <w:kern w:val="2"/>
                <w:sz w:val="20"/>
              </w:rPr>
              <w:t>.</w:t>
            </w:r>
          </w:p>
        </w:tc>
      </w:tr>
      <w:tr w:rsidR="00151143" w:rsidRPr="00421FF2"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151143" w:rsidRPr="00421FF2" w:rsidRDefault="00151143" w:rsidP="00151143">
            <w:pPr>
              <w:rPr>
                <w:rFonts w:ascii="Arial" w:hAnsi="Arial" w:cs="Arial"/>
                <w:b/>
                <w:bCs/>
                <w:color w:val="00435B"/>
                <w:kern w:val="2"/>
                <w:sz w:val="20"/>
              </w:rPr>
            </w:pPr>
            <w:r w:rsidRPr="00421FF2">
              <w:rPr>
                <w:rFonts w:ascii="Arial" w:hAnsi="Arial" w:cs="Arial"/>
                <w:b/>
                <w:bCs/>
                <w:color w:val="00435B"/>
                <w:kern w:val="2"/>
                <w:sz w:val="20"/>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59DCB5CB" w14:textId="77777777" w:rsidR="00151143" w:rsidRPr="00421FF2" w:rsidRDefault="00151143" w:rsidP="00151143">
            <w:pPr>
              <w:jc w:val="both"/>
              <w:rPr>
                <w:rFonts w:ascii="Arial" w:hAnsi="Arial" w:cs="Arial"/>
                <w:color w:val="00435B"/>
                <w:sz w:val="20"/>
              </w:rPr>
            </w:pPr>
            <w:r w:rsidRPr="00421FF2">
              <w:rPr>
                <w:rFonts w:ascii="Arial" w:hAnsi="Arial" w:cs="Arial"/>
                <w:color w:val="00435B"/>
                <w:kern w:val="2"/>
                <w:sz w:val="20"/>
              </w:rPr>
              <w:t>Jeigu Sutarties vykdymo metu pasikeičia PVM mokėjimą reglamentuojantys teisės aktai, darantys tiesioginę įtaką Tiekėjo t</w:t>
            </w:r>
            <w:r w:rsidRPr="00421FF2">
              <w:rPr>
                <w:rFonts w:ascii="Arial" w:hAnsi="Arial" w:cs="Arial"/>
                <w:color w:val="00435B"/>
                <w:sz w:val="20"/>
              </w:rPr>
              <w:t>ei</w:t>
            </w:r>
            <w:r w:rsidRPr="00421FF2">
              <w:rPr>
                <w:rFonts w:ascii="Arial" w:hAnsi="Arial" w:cs="Arial"/>
                <w:color w:val="00435B"/>
                <w:kern w:val="2"/>
                <w:sz w:val="20"/>
              </w:rPr>
              <w:t>kiamų Preki</w:t>
            </w:r>
            <w:r w:rsidRPr="00421FF2">
              <w:rPr>
                <w:rFonts w:ascii="Arial" w:hAnsi="Arial" w:cs="Arial"/>
                <w:color w:val="00435B"/>
                <w:sz w:val="20"/>
              </w:rPr>
              <w:t>ų</w:t>
            </w:r>
            <w:r w:rsidRPr="00421FF2">
              <w:rPr>
                <w:rFonts w:ascii="Arial" w:hAnsi="Arial" w:cs="Arial"/>
                <w:color w:val="00435B"/>
                <w:kern w:val="2"/>
                <w:sz w:val="20"/>
              </w:rPr>
              <w:t xml:space="preserve"> Sutartyje nurodytai kainai / įkainiams, Sutarties kaina / įkainiai perskaičiuojami nekeičiant Preki</w:t>
            </w:r>
            <w:r w:rsidRPr="00421FF2">
              <w:rPr>
                <w:rFonts w:ascii="Arial" w:hAnsi="Arial" w:cs="Arial"/>
                <w:color w:val="00435B"/>
                <w:sz w:val="20"/>
              </w:rPr>
              <w:t>ų</w:t>
            </w:r>
            <w:r w:rsidRPr="00421FF2">
              <w:rPr>
                <w:rFonts w:ascii="Arial" w:hAnsi="Arial" w:cs="Arial"/>
                <w:color w:val="00435B"/>
                <w:kern w:val="2"/>
                <w:sz w:val="20"/>
              </w:rPr>
              <w:t xml:space="preserve"> kainos / įkainio be PVM.</w:t>
            </w:r>
          </w:p>
          <w:p w14:paraId="449693C2" w14:textId="03371B1F" w:rsidR="00151143" w:rsidRPr="00421FF2" w:rsidRDefault="00151143" w:rsidP="00151143">
            <w:pPr>
              <w:rPr>
                <w:rFonts w:ascii="Arial" w:hAnsi="Arial" w:cs="Arial"/>
                <w:color w:val="00435B"/>
                <w:kern w:val="2"/>
                <w:sz w:val="20"/>
              </w:rPr>
            </w:pPr>
            <w:r w:rsidRPr="00421FF2">
              <w:rPr>
                <w:rFonts w:ascii="Arial" w:hAnsi="Arial" w:cs="Arial"/>
                <w:color w:val="00435B"/>
                <w:kern w:val="2"/>
                <w:sz w:val="20"/>
              </w:rPr>
              <w:t>Perskaičiavimas įforminamas Susitarimu ne vėliau kaip per 30 ()trisdešimt) dienų nuo PVM mokėjimą reglamentuojančių teisės aktų pasikeitimo, kuris tampa neatskiriama Sutarties dalimi. Perskaičiuota (-i) Sutarties kaina / įkainiai įforminama (-i) Susitarimu ir turi būti taikoma (-i) nuo naujo PVM įvedimo datos (nepriklausomai nuo to, kada pasirašytas Susitarimas).</w:t>
            </w:r>
          </w:p>
        </w:tc>
      </w:tr>
      <w:tr w:rsidR="00151143" w:rsidRPr="00421FF2"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151143" w:rsidRPr="00BE5E53" w:rsidRDefault="00151143" w:rsidP="00151143">
            <w:pPr>
              <w:rPr>
                <w:rFonts w:ascii="Arial" w:hAnsi="Arial" w:cs="Arial"/>
                <w:color w:val="00435B"/>
                <w:kern w:val="2"/>
                <w:sz w:val="20"/>
              </w:rPr>
            </w:pPr>
            <w:r w:rsidRPr="00BE5E53">
              <w:rPr>
                <w:rFonts w:ascii="Arial" w:hAnsi="Arial" w:cs="Arial"/>
                <w:b/>
                <w:bCs/>
                <w:color w:val="00435B"/>
                <w:kern w:val="2"/>
                <w:sz w:val="20"/>
              </w:rPr>
              <w:t>5.3.2.</w:t>
            </w:r>
            <w:r w:rsidRPr="00BE5E53">
              <w:rPr>
                <w:rFonts w:ascii="Arial" w:hAnsi="Arial" w:cs="Arial"/>
                <w:color w:val="00435B"/>
                <w:kern w:val="2"/>
                <w:sz w:val="20"/>
              </w:rPr>
              <w:t> </w:t>
            </w:r>
            <w:r w:rsidRPr="00BE5E53">
              <w:rPr>
                <w:rFonts w:ascii="Arial" w:hAnsi="Arial" w:cs="Arial"/>
                <w:b/>
                <w:bCs/>
                <w:color w:val="00435B"/>
                <w:kern w:val="2"/>
                <w:sz w:val="20"/>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5B2CCCB1" w:rsidR="00151143" w:rsidRPr="00BE5E53" w:rsidRDefault="00151143" w:rsidP="00151143">
            <w:pPr>
              <w:rPr>
                <w:rFonts w:ascii="Arial" w:hAnsi="Arial" w:cs="Arial"/>
                <w:color w:val="00435B"/>
                <w:sz w:val="20"/>
              </w:rPr>
            </w:pPr>
            <w:r w:rsidRPr="00BE5E53">
              <w:rPr>
                <w:rFonts w:ascii="Arial" w:hAnsi="Arial" w:cs="Arial"/>
                <w:color w:val="00435B"/>
                <w:kern w:val="2"/>
                <w:sz w:val="20"/>
              </w:rPr>
              <w:t>Netaikoma</w:t>
            </w:r>
          </w:p>
        </w:tc>
      </w:tr>
      <w:tr w:rsidR="00B767F3" w:rsidRPr="00421FF2"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2ABC1728" w:rsidR="00B767F3" w:rsidRPr="00BE5E53" w:rsidRDefault="00DD7479">
            <w:pPr>
              <w:rPr>
                <w:rFonts w:ascii="Arial" w:hAnsi="Arial" w:cs="Arial"/>
                <w:b/>
                <w:bCs/>
                <w:color w:val="00435B"/>
                <w:kern w:val="2"/>
                <w:sz w:val="20"/>
              </w:rPr>
            </w:pPr>
            <w:r w:rsidRPr="00BE5E53">
              <w:rPr>
                <w:rFonts w:ascii="Arial" w:hAnsi="Arial" w:cs="Arial"/>
                <w:b/>
                <w:bCs/>
                <w:color w:val="00435B"/>
                <w:kern w:val="2"/>
                <w:sz w:val="20"/>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1BBCC53B" w:rsidR="00B767F3" w:rsidRPr="00BE5E53" w:rsidRDefault="000776D4">
            <w:pPr>
              <w:rPr>
                <w:rFonts w:ascii="Arial" w:hAnsi="Arial" w:cs="Arial"/>
                <w:color w:val="00435B"/>
                <w:kern w:val="2"/>
                <w:sz w:val="20"/>
              </w:rPr>
            </w:pPr>
            <w:r w:rsidRPr="00BE5E53">
              <w:rPr>
                <w:rFonts w:ascii="Arial" w:hAnsi="Arial" w:cs="Arial"/>
                <w:color w:val="00435B"/>
                <w:kern w:val="2"/>
                <w:sz w:val="20"/>
              </w:rPr>
              <w:t>Netaikoma</w:t>
            </w:r>
          </w:p>
        </w:tc>
      </w:tr>
      <w:tr w:rsidR="00B767F3" w:rsidRPr="00421FF2"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BE5E53" w:rsidRDefault="00DD7479">
            <w:pPr>
              <w:rPr>
                <w:rFonts w:ascii="Arial" w:hAnsi="Arial" w:cs="Arial"/>
                <w:b/>
                <w:bCs/>
                <w:color w:val="00435B"/>
                <w:kern w:val="2"/>
                <w:sz w:val="20"/>
              </w:rPr>
            </w:pPr>
            <w:r w:rsidRPr="00BE5E53">
              <w:rPr>
                <w:rFonts w:ascii="Arial" w:hAnsi="Arial" w:cs="Arial"/>
                <w:b/>
                <w:bCs/>
                <w:color w:val="00435B"/>
                <w:kern w:val="2"/>
                <w:sz w:val="20"/>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A3AE803" w14:textId="5021484D" w:rsidR="008672EE" w:rsidRDefault="004176EE">
            <w:pPr>
              <w:rPr>
                <w:rFonts w:ascii="Arial" w:hAnsi="Arial" w:cs="Arial"/>
                <w:color w:val="00435B"/>
                <w:sz w:val="20"/>
              </w:rPr>
            </w:pPr>
            <w:r>
              <w:rPr>
                <w:rFonts w:ascii="Arial" w:hAnsi="Arial" w:cs="Arial"/>
                <w:color w:val="00435B"/>
                <w:sz w:val="20"/>
                <w:lang w:val="en-US"/>
              </w:rPr>
              <w:t xml:space="preserve">5.3.4.1. </w:t>
            </w:r>
            <w:r w:rsidR="00417C27">
              <w:rPr>
                <w:rFonts w:ascii="Arial" w:hAnsi="Arial" w:cs="Arial"/>
                <w:color w:val="00435B"/>
                <w:sz w:val="20"/>
              </w:rPr>
              <w:t xml:space="preserve">Sutarties galiojimo metu, </w:t>
            </w:r>
            <w:r w:rsidR="00C96B0C" w:rsidRPr="002071B5">
              <w:rPr>
                <w:rFonts w:ascii="Arial" w:hAnsi="Arial" w:cs="Arial"/>
                <w:color w:val="00435B"/>
                <w:sz w:val="20"/>
              </w:rPr>
              <w:t xml:space="preserve">ne anksčiau kaip po </w:t>
            </w:r>
            <w:r w:rsidR="00A37C34">
              <w:rPr>
                <w:rFonts w:ascii="Arial" w:hAnsi="Arial" w:cs="Arial"/>
                <w:color w:val="00435B"/>
                <w:sz w:val="20"/>
                <w:lang w:val="en-US"/>
              </w:rPr>
              <w:t>12</w:t>
            </w:r>
            <w:r w:rsidR="00C96B0C" w:rsidRPr="002071B5">
              <w:rPr>
                <w:rFonts w:ascii="Arial" w:hAnsi="Arial" w:cs="Arial"/>
                <w:color w:val="00435B"/>
                <w:sz w:val="20"/>
              </w:rPr>
              <w:t xml:space="preserve"> (</w:t>
            </w:r>
            <w:r w:rsidR="00A37C34">
              <w:rPr>
                <w:rFonts w:ascii="Arial" w:hAnsi="Arial" w:cs="Arial"/>
                <w:color w:val="00435B"/>
                <w:sz w:val="20"/>
              </w:rPr>
              <w:t>dvylikos</w:t>
            </w:r>
            <w:r w:rsidR="00C96B0C" w:rsidRPr="002071B5">
              <w:rPr>
                <w:rFonts w:ascii="Arial" w:hAnsi="Arial" w:cs="Arial"/>
                <w:color w:val="00435B"/>
                <w:sz w:val="20"/>
              </w:rPr>
              <w:t>) mėnesių nuo Sutarties įsigaliojimo dienos (jeigu peržiūra jau buvo atlikta – nuo Susitarimo dėl paskutinio perskaičiavimo pagal šį Specialiųjų sąlygų punktą įsigaliojimo dienos)</w:t>
            </w:r>
            <w:r w:rsidR="00417C27">
              <w:rPr>
                <w:rFonts w:ascii="Arial" w:hAnsi="Arial" w:cs="Arial"/>
                <w:color w:val="00435B"/>
                <w:sz w:val="20"/>
              </w:rPr>
              <w:t>, įkainiai gali būti</w:t>
            </w:r>
            <w:r w:rsidR="00E56FA4">
              <w:rPr>
                <w:rFonts w:ascii="Arial" w:hAnsi="Arial" w:cs="Arial"/>
                <w:color w:val="00435B"/>
                <w:sz w:val="20"/>
              </w:rPr>
              <w:t xml:space="preserve"> peržiūrimi</w:t>
            </w:r>
            <w:r w:rsidR="005A5069">
              <w:rPr>
                <w:rFonts w:ascii="Arial" w:hAnsi="Arial" w:cs="Arial"/>
                <w:color w:val="00435B"/>
                <w:sz w:val="20"/>
              </w:rPr>
              <w:t xml:space="preserve"> </w:t>
            </w:r>
            <w:r w:rsidR="00BC029A">
              <w:rPr>
                <w:rFonts w:ascii="Arial" w:hAnsi="Arial" w:cs="Arial"/>
                <w:color w:val="00435B"/>
                <w:sz w:val="20"/>
              </w:rPr>
              <w:t xml:space="preserve">(keičiami) </w:t>
            </w:r>
            <w:r w:rsidR="005A5069">
              <w:rPr>
                <w:rFonts w:ascii="Arial" w:hAnsi="Arial" w:cs="Arial"/>
                <w:color w:val="00435B"/>
                <w:sz w:val="20"/>
              </w:rPr>
              <w:t xml:space="preserve">jeigu </w:t>
            </w:r>
            <w:r w:rsidR="002873A6">
              <w:rPr>
                <w:rFonts w:ascii="Arial" w:hAnsi="Arial" w:cs="Arial"/>
                <w:color w:val="00435B"/>
                <w:sz w:val="20"/>
              </w:rPr>
              <w:t xml:space="preserve">Prekių gamintojas pakeis </w:t>
            </w:r>
            <w:r w:rsidR="008672EE">
              <w:rPr>
                <w:rFonts w:ascii="Arial" w:hAnsi="Arial" w:cs="Arial"/>
                <w:color w:val="00435B"/>
                <w:sz w:val="20"/>
              </w:rPr>
              <w:t xml:space="preserve">Prekių įkainius. </w:t>
            </w:r>
          </w:p>
          <w:p w14:paraId="391905D1" w14:textId="6BB65137" w:rsidR="00D93162" w:rsidRPr="006215FE" w:rsidRDefault="00D93162">
            <w:pPr>
              <w:rPr>
                <w:rFonts w:ascii="Arial" w:hAnsi="Arial" w:cs="Arial"/>
                <w:color w:val="00435B"/>
                <w:sz w:val="20"/>
                <w:lang w:val="en-US"/>
              </w:rPr>
            </w:pPr>
            <w:r>
              <w:rPr>
                <w:rFonts w:ascii="Arial" w:hAnsi="Arial" w:cs="Arial"/>
                <w:color w:val="00435B"/>
                <w:sz w:val="20"/>
              </w:rPr>
              <w:lastRenderedPageBreak/>
              <w:t xml:space="preserve">5.3.4.2. </w:t>
            </w:r>
            <w:r w:rsidR="00796245">
              <w:rPr>
                <w:rFonts w:ascii="Arial" w:hAnsi="Arial" w:cs="Arial"/>
                <w:color w:val="00435B"/>
                <w:sz w:val="20"/>
              </w:rPr>
              <w:t>Ša</w:t>
            </w:r>
            <w:r w:rsidR="006A0987">
              <w:rPr>
                <w:rFonts w:ascii="Arial" w:hAnsi="Arial" w:cs="Arial"/>
                <w:color w:val="00435B"/>
                <w:sz w:val="20"/>
              </w:rPr>
              <w:t xml:space="preserve">lis, norėdama inicijuoti įkainių peržiūrą, turės pateikti oficialius </w:t>
            </w:r>
            <w:r w:rsidR="00872934">
              <w:rPr>
                <w:rFonts w:ascii="Arial" w:hAnsi="Arial" w:cs="Arial"/>
                <w:color w:val="00435B"/>
                <w:sz w:val="20"/>
              </w:rPr>
              <w:t>Prekių gamintojo dokumentus apie įkainių pasikeitimą</w:t>
            </w:r>
            <w:r w:rsidR="00C777BE">
              <w:rPr>
                <w:rFonts w:ascii="Arial" w:hAnsi="Arial" w:cs="Arial"/>
                <w:color w:val="00435B"/>
                <w:sz w:val="20"/>
              </w:rPr>
              <w:t xml:space="preserve"> (padidėjimą ar pamažėjimą)</w:t>
            </w:r>
            <w:r w:rsidR="00872934">
              <w:rPr>
                <w:rFonts w:ascii="Arial" w:hAnsi="Arial" w:cs="Arial"/>
                <w:color w:val="00435B"/>
                <w:sz w:val="20"/>
              </w:rPr>
              <w:t xml:space="preserve"> ir tai lėmusias priežastis. </w:t>
            </w:r>
            <w:r w:rsidR="006215FE">
              <w:rPr>
                <w:rFonts w:ascii="Arial" w:hAnsi="Arial" w:cs="Arial"/>
                <w:color w:val="00435B"/>
                <w:sz w:val="20"/>
              </w:rPr>
              <w:t xml:space="preserve">Prekių įkainio pokytis negali būti mažesnis arba didesnis nei </w:t>
            </w:r>
            <w:r w:rsidR="006215FE">
              <w:rPr>
                <w:rFonts w:ascii="Arial" w:hAnsi="Arial" w:cs="Arial"/>
                <w:color w:val="00435B"/>
                <w:sz w:val="20"/>
                <w:lang w:val="en-US"/>
              </w:rPr>
              <w:t>10</w:t>
            </w:r>
            <w:r w:rsidR="00D508F1">
              <w:rPr>
                <w:rFonts w:ascii="Arial" w:hAnsi="Arial" w:cs="Arial"/>
                <w:color w:val="00435B"/>
                <w:sz w:val="20"/>
                <w:lang w:val="en-US"/>
              </w:rPr>
              <w:t xml:space="preserve"> </w:t>
            </w:r>
            <w:r w:rsidR="00D508F1" w:rsidRPr="00D508F1">
              <w:rPr>
                <w:rFonts w:ascii="Arial" w:hAnsi="Arial" w:cs="Arial"/>
                <w:color w:val="00435B"/>
                <w:sz w:val="20"/>
              </w:rPr>
              <w:t>(dešimt) procentų</w:t>
            </w:r>
            <w:r w:rsidR="000776D4">
              <w:rPr>
                <w:rFonts w:ascii="Arial" w:hAnsi="Arial" w:cs="Arial"/>
                <w:color w:val="00435B"/>
                <w:sz w:val="20"/>
              </w:rPr>
              <w:t xml:space="preserve"> nuo</w:t>
            </w:r>
            <w:r w:rsidR="00BC029A">
              <w:rPr>
                <w:rFonts w:ascii="Arial" w:hAnsi="Arial" w:cs="Arial"/>
                <w:color w:val="00435B"/>
                <w:sz w:val="20"/>
              </w:rPr>
              <w:t xml:space="preserve"> pradinio Prekių įkainio </w:t>
            </w:r>
            <w:r w:rsidR="00C30817" w:rsidRPr="002071B5">
              <w:rPr>
                <w:rFonts w:ascii="Arial" w:hAnsi="Arial" w:cs="Arial"/>
                <w:color w:val="00435B"/>
                <w:sz w:val="20"/>
              </w:rPr>
              <w:t>(jeigu peržiūra jau buvo atlikta – nuo</w:t>
            </w:r>
            <w:r w:rsidR="00D54877">
              <w:rPr>
                <w:rFonts w:ascii="Arial" w:hAnsi="Arial" w:cs="Arial"/>
                <w:color w:val="00435B"/>
                <w:sz w:val="20"/>
              </w:rPr>
              <w:t xml:space="preserve"> įkainio, įsigaliojusio</w:t>
            </w:r>
            <w:r w:rsidR="00C30817" w:rsidRPr="002071B5">
              <w:rPr>
                <w:rFonts w:ascii="Arial" w:hAnsi="Arial" w:cs="Arial"/>
                <w:color w:val="00435B"/>
                <w:sz w:val="20"/>
              </w:rPr>
              <w:t xml:space="preserve"> Susitarim</w:t>
            </w:r>
            <w:r w:rsidR="00D54877">
              <w:rPr>
                <w:rFonts w:ascii="Arial" w:hAnsi="Arial" w:cs="Arial"/>
                <w:color w:val="00435B"/>
                <w:sz w:val="20"/>
              </w:rPr>
              <w:t>e</w:t>
            </w:r>
            <w:r w:rsidR="00C30817" w:rsidRPr="002071B5">
              <w:rPr>
                <w:rFonts w:ascii="Arial" w:hAnsi="Arial" w:cs="Arial"/>
                <w:color w:val="00435B"/>
                <w:sz w:val="20"/>
              </w:rPr>
              <w:t xml:space="preserve"> dėl paskutinio perskaičiavimo</w:t>
            </w:r>
            <w:r w:rsidR="00D54877">
              <w:rPr>
                <w:rFonts w:ascii="Arial" w:hAnsi="Arial" w:cs="Arial"/>
                <w:color w:val="00435B"/>
                <w:sz w:val="20"/>
              </w:rPr>
              <w:t>)</w:t>
            </w:r>
            <w:r w:rsidR="00981F92">
              <w:rPr>
                <w:rFonts w:ascii="Arial" w:hAnsi="Arial" w:cs="Arial"/>
                <w:color w:val="00435B"/>
                <w:sz w:val="20"/>
              </w:rPr>
              <w:t>.</w:t>
            </w:r>
          </w:p>
          <w:p w14:paraId="4F6BB2D5" w14:textId="564E4449" w:rsidR="004176EE" w:rsidRPr="002071B5" w:rsidRDefault="004176EE" w:rsidP="004176EE">
            <w:pPr>
              <w:jc w:val="both"/>
              <w:rPr>
                <w:rFonts w:ascii="Arial" w:hAnsi="Arial" w:cs="Arial"/>
                <w:color w:val="00435B"/>
                <w:kern w:val="2"/>
                <w:sz w:val="20"/>
                <w:shd w:val="clear" w:color="auto" w:fill="FFFFFF"/>
              </w:rPr>
            </w:pPr>
            <w:r>
              <w:rPr>
                <w:rFonts w:ascii="Arial" w:hAnsi="Arial" w:cs="Arial"/>
                <w:color w:val="00435B"/>
                <w:sz w:val="20"/>
              </w:rPr>
              <w:t>5.3.4.</w:t>
            </w:r>
            <w:r w:rsidR="00D93162">
              <w:rPr>
                <w:rFonts w:ascii="Arial" w:hAnsi="Arial" w:cs="Arial"/>
                <w:color w:val="00435B"/>
                <w:sz w:val="20"/>
              </w:rPr>
              <w:t>3</w:t>
            </w:r>
            <w:r>
              <w:rPr>
                <w:rFonts w:ascii="Arial" w:hAnsi="Arial" w:cs="Arial"/>
                <w:color w:val="00435B"/>
                <w:sz w:val="20"/>
              </w:rPr>
              <w:t xml:space="preserve">. </w:t>
            </w:r>
            <w:r w:rsidRPr="002071B5">
              <w:rPr>
                <w:rFonts w:ascii="Arial" w:hAnsi="Arial" w:cs="Arial"/>
                <w:color w:val="00435B"/>
                <w:kern w:val="2"/>
                <w:sz w:val="20"/>
              </w:rPr>
              <w:t xml:space="preserve">Sutarties </w:t>
            </w:r>
            <w:r w:rsidRPr="002071B5">
              <w:rPr>
                <w:rFonts w:ascii="Arial" w:hAnsi="Arial" w:cs="Arial"/>
                <w:color w:val="00435B"/>
                <w:kern w:val="2"/>
                <w:sz w:val="20"/>
                <w:shd w:val="clear" w:color="auto" w:fill="FFFFFF"/>
              </w:rPr>
              <w:t>įkainiai peržiūrimi tik tai Sutarties daliai, kuri nėra išpirkta, t. y. P</w:t>
            </w:r>
            <w:r>
              <w:rPr>
                <w:rFonts w:ascii="Arial" w:hAnsi="Arial" w:cs="Arial"/>
                <w:color w:val="00435B"/>
                <w:kern w:val="2"/>
                <w:sz w:val="20"/>
                <w:shd w:val="clear" w:color="auto" w:fill="FFFFFF"/>
              </w:rPr>
              <w:t>rekė</w:t>
            </w:r>
            <w:r w:rsidRPr="002071B5">
              <w:rPr>
                <w:rFonts w:ascii="Arial" w:hAnsi="Arial" w:cs="Arial"/>
                <w:color w:val="00435B"/>
                <w:kern w:val="2"/>
                <w:sz w:val="20"/>
                <w:shd w:val="clear" w:color="auto" w:fill="FFFFFF"/>
              </w:rPr>
              <w:t>ms, kurios nėra priimtos ir apmokėtos. Vėlesnė Sutarties įkainių peržiūra negali apimti laikotarpio, už kurį jau buvo atlikta peržiūra.</w:t>
            </w:r>
          </w:p>
          <w:p w14:paraId="0BADF14B" w14:textId="4211E4B7" w:rsidR="00F03CAD" w:rsidRPr="002071B5" w:rsidRDefault="00F03CAD" w:rsidP="00F03CAD">
            <w:pPr>
              <w:jc w:val="both"/>
              <w:rPr>
                <w:rFonts w:ascii="Arial" w:hAnsi="Arial" w:cs="Arial"/>
                <w:color w:val="00435B"/>
                <w:kern w:val="2"/>
                <w:sz w:val="20"/>
                <w:shd w:val="clear" w:color="auto" w:fill="FFFFFF"/>
              </w:rPr>
            </w:pPr>
            <w:r w:rsidRPr="002071B5">
              <w:rPr>
                <w:rFonts w:ascii="Arial" w:hAnsi="Arial" w:cs="Arial"/>
                <w:color w:val="00435B"/>
                <w:kern w:val="2"/>
                <w:sz w:val="20"/>
                <w:shd w:val="clear" w:color="auto" w:fill="FFFFFF"/>
              </w:rPr>
              <w:t>5</w:t>
            </w:r>
            <w:r w:rsidRPr="002071B5">
              <w:rPr>
                <w:rFonts w:ascii="Arial" w:hAnsi="Arial" w:cs="Arial"/>
                <w:color w:val="00435B"/>
                <w:kern w:val="2"/>
                <w:sz w:val="20"/>
              </w:rPr>
              <w:t>.3.</w:t>
            </w:r>
            <w:r>
              <w:rPr>
                <w:rFonts w:ascii="Arial" w:hAnsi="Arial" w:cs="Arial"/>
                <w:color w:val="00435B"/>
                <w:kern w:val="2"/>
                <w:sz w:val="20"/>
              </w:rPr>
              <w:t>4</w:t>
            </w:r>
            <w:r w:rsidRPr="002071B5">
              <w:rPr>
                <w:rFonts w:ascii="Arial" w:hAnsi="Arial" w:cs="Arial"/>
                <w:color w:val="00435B"/>
                <w:kern w:val="2"/>
                <w:sz w:val="20"/>
              </w:rPr>
              <w:t>.</w:t>
            </w:r>
            <w:r w:rsidR="00D93162">
              <w:rPr>
                <w:rFonts w:ascii="Arial" w:hAnsi="Arial" w:cs="Arial"/>
                <w:color w:val="00435B"/>
                <w:kern w:val="2"/>
                <w:sz w:val="20"/>
              </w:rPr>
              <w:t>4</w:t>
            </w:r>
            <w:r w:rsidRPr="002071B5">
              <w:rPr>
                <w:rFonts w:ascii="Arial" w:hAnsi="Arial" w:cs="Arial"/>
                <w:color w:val="00435B"/>
                <w:kern w:val="2"/>
                <w:sz w:val="20"/>
              </w:rPr>
              <w:t xml:space="preserve">. </w:t>
            </w:r>
            <w:r w:rsidRPr="002071B5">
              <w:rPr>
                <w:rFonts w:ascii="Arial" w:hAnsi="Arial" w:cs="Arial"/>
                <w:color w:val="00435B"/>
                <w:kern w:val="2"/>
                <w:sz w:val="20"/>
                <w:shd w:val="clear" w:color="auto" w:fill="FFFFFF"/>
              </w:rPr>
              <w:t>Susitarimas turi būti sudarytas per 30 kalendorinių dienų nuo Šalies pateikto tinkamo prašymo perskaičiuoti S</w:t>
            </w:r>
            <w:r w:rsidRPr="002071B5">
              <w:rPr>
                <w:rFonts w:ascii="Arial" w:hAnsi="Arial" w:cs="Arial"/>
                <w:color w:val="00435B"/>
                <w:kern w:val="2"/>
                <w:sz w:val="20"/>
              </w:rPr>
              <w:t xml:space="preserve">utarties </w:t>
            </w:r>
            <w:r w:rsidRPr="002071B5">
              <w:rPr>
                <w:rFonts w:ascii="Arial" w:hAnsi="Arial" w:cs="Arial"/>
                <w:color w:val="00435B"/>
                <w:kern w:val="2"/>
                <w:sz w:val="20"/>
                <w:shd w:val="clear" w:color="auto" w:fill="FFFFFF"/>
              </w:rPr>
              <w:t>įkainius gavimo dienos.</w:t>
            </w:r>
          </w:p>
          <w:p w14:paraId="449C09AB" w14:textId="32A06045" w:rsidR="008672EE" w:rsidRPr="008672EE" w:rsidRDefault="00F03CAD">
            <w:pPr>
              <w:rPr>
                <w:rFonts w:ascii="Arial" w:hAnsi="Arial" w:cs="Arial"/>
                <w:color w:val="00435B"/>
                <w:sz w:val="20"/>
              </w:rPr>
            </w:pPr>
            <w:r w:rsidRPr="002071B5">
              <w:rPr>
                <w:rFonts w:ascii="Arial" w:hAnsi="Arial" w:cs="Arial"/>
                <w:color w:val="00435B"/>
                <w:kern w:val="2"/>
                <w:sz w:val="20"/>
                <w:shd w:val="clear" w:color="auto" w:fill="FFFFFF"/>
              </w:rPr>
              <w:t>5.3.</w:t>
            </w:r>
            <w:r>
              <w:rPr>
                <w:rFonts w:ascii="Arial" w:hAnsi="Arial" w:cs="Arial"/>
                <w:color w:val="00435B"/>
                <w:kern w:val="2"/>
                <w:sz w:val="20"/>
                <w:shd w:val="clear" w:color="auto" w:fill="FFFFFF"/>
              </w:rPr>
              <w:t>4</w:t>
            </w:r>
            <w:r w:rsidRPr="002071B5">
              <w:rPr>
                <w:rFonts w:ascii="Arial" w:hAnsi="Arial" w:cs="Arial"/>
                <w:color w:val="00435B"/>
                <w:kern w:val="2"/>
                <w:sz w:val="20"/>
                <w:shd w:val="clear" w:color="auto" w:fill="FFFFFF"/>
              </w:rPr>
              <w:t>.</w:t>
            </w:r>
            <w:r w:rsidR="00D93162">
              <w:rPr>
                <w:rFonts w:ascii="Arial" w:hAnsi="Arial" w:cs="Arial"/>
                <w:color w:val="00435B"/>
                <w:kern w:val="2"/>
                <w:sz w:val="20"/>
                <w:shd w:val="clear" w:color="auto" w:fill="FFFFFF"/>
              </w:rPr>
              <w:t>5</w:t>
            </w:r>
            <w:r w:rsidRPr="002071B5">
              <w:rPr>
                <w:rFonts w:ascii="Arial" w:hAnsi="Arial" w:cs="Arial"/>
                <w:color w:val="00435B"/>
                <w:kern w:val="2"/>
                <w:sz w:val="20"/>
                <w:shd w:val="clear" w:color="auto" w:fill="FFFFFF"/>
              </w:rPr>
              <w:t xml:space="preserve">. </w:t>
            </w:r>
            <w:r w:rsidRPr="002071B5">
              <w:rPr>
                <w:rFonts w:ascii="Arial" w:hAnsi="Arial" w:cs="Arial"/>
                <w:color w:val="00435B"/>
                <w:kern w:val="2"/>
                <w:sz w:val="20"/>
                <w:bdr w:val="none" w:sz="0" w:space="0" w:color="auto" w:frame="1"/>
              </w:rPr>
              <w:t>Susitarimu Šalys neturi teisės keisti procedūroje nurodytos tvarkos ar kitų Sutarties nuostatų, išskyrus, jei keitimas atliekamas pagal VPĮ nuostatas.</w:t>
            </w:r>
          </w:p>
        </w:tc>
      </w:tr>
      <w:tr w:rsidR="00B767F3" w:rsidRPr="00421FF2"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421FF2" w:rsidRDefault="00DD7479">
            <w:pPr>
              <w:rPr>
                <w:rFonts w:ascii="Arial" w:hAnsi="Arial" w:cs="Arial"/>
                <w:b/>
                <w:bCs/>
                <w:color w:val="00435B"/>
                <w:kern w:val="2"/>
                <w:sz w:val="20"/>
              </w:rPr>
            </w:pPr>
            <w:r w:rsidRPr="00421FF2">
              <w:rPr>
                <w:rFonts w:ascii="Arial" w:hAnsi="Arial" w:cs="Arial"/>
                <w:b/>
                <w:bCs/>
                <w:color w:val="00435B"/>
                <w:kern w:val="2"/>
                <w:sz w:val="20"/>
              </w:rPr>
              <w:lastRenderedPageBreak/>
              <w:t xml:space="preserve">5.4. Sutarties kainos / įkainių apskaičiavimas taikant </w:t>
            </w:r>
            <w:r w:rsidRPr="00421FF2">
              <w:rPr>
                <w:rFonts w:ascii="Arial" w:hAnsi="Arial" w:cs="Arial"/>
                <w:b/>
                <w:bCs/>
                <w:color w:val="00435B"/>
                <w:kern w:val="2"/>
                <w:sz w:val="20"/>
                <w:u w:val="single"/>
              </w:rPr>
              <w:t>kiekio (apimties)</w:t>
            </w:r>
            <w:r w:rsidRPr="00421FF2">
              <w:rPr>
                <w:rFonts w:ascii="Arial" w:hAnsi="Arial" w:cs="Arial"/>
                <w:b/>
                <w:bCs/>
                <w:color w:val="00435B"/>
                <w:kern w:val="2"/>
                <w:sz w:val="20"/>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4889DE3"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Pirkėjas numato galimybę įsigyti Sutartimi įsigyjamų Prekių sąraše nenurodytų, tačiau su pirkimo objektu susijusių Prekių (toliau – Nenumatytos prekės) neviršijant 10 (dešimt) proc. Pradinės Sutarties vertės (jos nedidinant).</w:t>
            </w:r>
          </w:p>
          <w:p w14:paraId="081DAEF5"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767F3" w:rsidRPr="00421FF2"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421FF2" w:rsidRDefault="00DD7479">
            <w:pPr>
              <w:rPr>
                <w:rFonts w:ascii="Arial" w:hAnsi="Arial" w:cs="Arial"/>
                <w:b/>
                <w:bCs/>
                <w:color w:val="00435B"/>
                <w:kern w:val="2"/>
                <w:sz w:val="20"/>
              </w:rPr>
            </w:pPr>
            <w:r w:rsidRPr="00421FF2">
              <w:rPr>
                <w:rFonts w:ascii="Arial" w:hAnsi="Arial" w:cs="Arial"/>
                <w:b/>
                <w:bCs/>
                <w:color w:val="00435B"/>
                <w:kern w:val="2"/>
                <w:sz w:val="20"/>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D8ED721" w14:textId="6F02C578" w:rsidR="00B767F3" w:rsidRPr="00421FF2" w:rsidRDefault="00DD7479">
            <w:pPr>
              <w:rPr>
                <w:rFonts w:ascii="Arial" w:hAnsi="Arial" w:cs="Arial"/>
                <w:color w:val="00435B"/>
                <w:kern w:val="2"/>
                <w:sz w:val="20"/>
              </w:rPr>
            </w:pPr>
            <w:r w:rsidRPr="00421FF2">
              <w:rPr>
                <w:rFonts w:ascii="Arial" w:hAnsi="Arial" w:cs="Arial"/>
                <w:color w:val="00435B"/>
                <w:kern w:val="2"/>
                <w:sz w:val="20"/>
              </w:rPr>
              <w:t xml:space="preserve">Pirkėjas atsiskaito su Tiekėju ne vėliau kaip per </w:t>
            </w:r>
            <w:r w:rsidR="008F366D" w:rsidRPr="00421FF2">
              <w:rPr>
                <w:rFonts w:ascii="Arial" w:hAnsi="Arial" w:cs="Arial"/>
                <w:color w:val="00435B"/>
                <w:kern w:val="2"/>
                <w:sz w:val="20"/>
              </w:rPr>
              <w:t xml:space="preserve">30 </w:t>
            </w:r>
            <w:r w:rsidRPr="00421FF2">
              <w:rPr>
                <w:rFonts w:ascii="Arial" w:hAnsi="Arial" w:cs="Arial"/>
                <w:color w:val="00435B"/>
                <w:kern w:val="2"/>
                <w:sz w:val="20"/>
              </w:rPr>
              <w:t>(</w:t>
            </w:r>
            <w:r w:rsidR="008F366D" w:rsidRPr="00421FF2">
              <w:rPr>
                <w:rFonts w:ascii="Arial" w:hAnsi="Arial" w:cs="Arial"/>
                <w:color w:val="00435B"/>
                <w:kern w:val="2"/>
                <w:sz w:val="20"/>
              </w:rPr>
              <w:t>trisdešimt</w:t>
            </w:r>
            <w:r w:rsidRPr="00421FF2">
              <w:rPr>
                <w:rFonts w:ascii="Arial" w:hAnsi="Arial" w:cs="Arial"/>
                <w:color w:val="00435B"/>
                <w:kern w:val="2"/>
                <w:sz w:val="20"/>
              </w:rPr>
              <w:t xml:space="preserve">) </w:t>
            </w:r>
            <w:r w:rsidR="008F366D" w:rsidRPr="00421FF2">
              <w:rPr>
                <w:rFonts w:ascii="Arial" w:hAnsi="Arial" w:cs="Arial"/>
                <w:color w:val="00435B"/>
                <w:kern w:val="2"/>
                <w:sz w:val="20"/>
              </w:rPr>
              <w:t>kale</w:t>
            </w:r>
            <w:r w:rsidR="00D421BC" w:rsidRPr="00421FF2">
              <w:rPr>
                <w:rFonts w:ascii="Arial" w:hAnsi="Arial" w:cs="Arial"/>
                <w:color w:val="00435B"/>
                <w:kern w:val="2"/>
                <w:sz w:val="20"/>
              </w:rPr>
              <w:t xml:space="preserve">ndorinių </w:t>
            </w:r>
            <w:r w:rsidR="008F366D" w:rsidRPr="00421FF2">
              <w:rPr>
                <w:rFonts w:ascii="Arial" w:hAnsi="Arial" w:cs="Arial"/>
                <w:color w:val="00435B"/>
                <w:kern w:val="2"/>
                <w:sz w:val="20"/>
              </w:rPr>
              <w:t xml:space="preserve">dienų </w:t>
            </w:r>
            <w:r w:rsidRPr="00421FF2">
              <w:rPr>
                <w:rFonts w:ascii="Arial" w:hAnsi="Arial" w:cs="Arial"/>
                <w:color w:val="00435B"/>
                <w:kern w:val="2"/>
                <w:sz w:val="20"/>
              </w:rPr>
              <w:t>nuo Sąskaitos gavimo dienos.</w:t>
            </w:r>
          </w:p>
          <w:p w14:paraId="04C22127" w14:textId="3CDD1F32" w:rsidR="00B767F3" w:rsidRPr="00421FF2" w:rsidRDefault="00DD7479">
            <w:pPr>
              <w:rPr>
                <w:rFonts w:ascii="Arial" w:hAnsi="Arial" w:cs="Arial"/>
                <w:color w:val="00435B"/>
                <w:kern w:val="2"/>
                <w:sz w:val="20"/>
                <w:shd w:val="clear" w:color="auto" w:fill="FFFFFF"/>
              </w:rPr>
            </w:pPr>
            <w:r w:rsidRPr="00421FF2">
              <w:rPr>
                <w:rFonts w:ascii="Arial" w:hAnsi="Arial" w:cs="Arial"/>
                <w:color w:val="00435B"/>
                <w:kern w:val="2"/>
                <w:sz w:val="20"/>
                <w:shd w:val="clear" w:color="auto" w:fill="FFFFFF"/>
              </w:rPr>
              <w:t>Apmokėjimo sąlygos</w:t>
            </w:r>
            <w:r w:rsidR="00EE0F88" w:rsidRPr="00421FF2">
              <w:rPr>
                <w:rFonts w:ascii="Arial" w:hAnsi="Arial" w:cs="Arial"/>
                <w:color w:val="00435B"/>
                <w:kern w:val="2"/>
                <w:sz w:val="20"/>
                <w:shd w:val="clear" w:color="auto" w:fill="FFFFFF"/>
              </w:rPr>
              <w:t xml:space="preserve"> - </w:t>
            </w:r>
            <w:r w:rsidRPr="00421FF2">
              <w:rPr>
                <w:rFonts w:ascii="Arial" w:hAnsi="Arial" w:cs="Arial"/>
                <w:color w:val="00435B"/>
                <w:kern w:val="2"/>
                <w:sz w:val="20"/>
                <w:shd w:val="clear" w:color="auto" w:fill="FFFFFF"/>
              </w:rPr>
              <w:t>mokama kartą per mėnesį</w:t>
            </w:r>
            <w:r w:rsidR="002A27A9">
              <w:rPr>
                <w:rFonts w:ascii="Arial" w:hAnsi="Arial" w:cs="Arial"/>
                <w:color w:val="00435B"/>
                <w:kern w:val="2"/>
                <w:sz w:val="20"/>
                <w:shd w:val="clear" w:color="auto" w:fill="FFFFFF"/>
              </w:rPr>
              <w:t xml:space="preserve"> už </w:t>
            </w:r>
            <w:r w:rsidR="00452B3B">
              <w:rPr>
                <w:rFonts w:ascii="Arial" w:hAnsi="Arial" w:cs="Arial"/>
                <w:color w:val="00435B"/>
                <w:kern w:val="2"/>
                <w:sz w:val="20"/>
                <w:shd w:val="clear" w:color="auto" w:fill="FFFFFF"/>
              </w:rPr>
              <w:t>naudotą faktinį</w:t>
            </w:r>
            <w:r w:rsidR="002A27A9">
              <w:rPr>
                <w:rFonts w:ascii="Arial" w:hAnsi="Arial" w:cs="Arial"/>
                <w:color w:val="00435B"/>
                <w:kern w:val="2"/>
                <w:sz w:val="20"/>
                <w:shd w:val="clear" w:color="auto" w:fill="FFFFFF"/>
              </w:rPr>
              <w:t xml:space="preserve"> Prek</w:t>
            </w:r>
            <w:r w:rsidR="00452B3B">
              <w:rPr>
                <w:rFonts w:ascii="Arial" w:hAnsi="Arial" w:cs="Arial"/>
                <w:color w:val="00435B"/>
                <w:kern w:val="2"/>
                <w:sz w:val="20"/>
                <w:shd w:val="clear" w:color="auto" w:fill="FFFFFF"/>
              </w:rPr>
              <w:t>ių kiekį</w:t>
            </w:r>
            <w:r w:rsidR="002A27A9">
              <w:rPr>
                <w:rFonts w:ascii="Arial" w:hAnsi="Arial" w:cs="Arial"/>
                <w:color w:val="00435B"/>
                <w:kern w:val="2"/>
                <w:sz w:val="20"/>
                <w:shd w:val="clear" w:color="auto" w:fill="FFFFFF"/>
              </w:rPr>
              <w:t>.</w:t>
            </w:r>
          </w:p>
        </w:tc>
      </w:tr>
      <w:tr w:rsidR="00B767F3" w:rsidRPr="00421FF2"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421FF2" w:rsidRDefault="00DD7479">
            <w:pPr>
              <w:rPr>
                <w:rFonts w:ascii="Arial" w:hAnsi="Arial" w:cs="Arial"/>
                <w:b/>
                <w:bCs/>
                <w:color w:val="00435B"/>
                <w:kern w:val="2"/>
                <w:sz w:val="20"/>
              </w:rPr>
            </w:pPr>
            <w:r w:rsidRPr="00421FF2">
              <w:rPr>
                <w:rFonts w:ascii="Arial" w:hAnsi="Arial" w:cs="Arial"/>
                <w:b/>
                <w:bCs/>
                <w:color w:val="00435B"/>
                <w:kern w:val="2"/>
                <w:sz w:val="20"/>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7E05419A" w:rsidR="00B767F3" w:rsidRPr="00421FF2" w:rsidRDefault="00DD7479" w:rsidP="00EE0F88">
            <w:pPr>
              <w:rPr>
                <w:rFonts w:ascii="Arial" w:hAnsi="Arial" w:cs="Arial"/>
                <w:color w:val="00435B"/>
                <w:kern w:val="2"/>
                <w:sz w:val="20"/>
              </w:rPr>
            </w:pPr>
            <w:r w:rsidRPr="00421FF2">
              <w:rPr>
                <w:rFonts w:ascii="Arial" w:hAnsi="Arial" w:cs="Arial"/>
                <w:color w:val="00435B"/>
                <w:kern w:val="2"/>
                <w:sz w:val="20"/>
              </w:rPr>
              <w:t>Netaikoma</w:t>
            </w:r>
          </w:p>
        </w:tc>
      </w:tr>
      <w:tr w:rsidR="00B767F3" w:rsidRPr="00421FF2"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421FF2" w:rsidRDefault="00DD7479">
            <w:pPr>
              <w:rPr>
                <w:rFonts w:ascii="Arial" w:hAnsi="Arial" w:cs="Arial"/>
                <w:b/>
                <w:bCs/>
                <w:color w:val="00435B"/>
                <w:kern w:val="2"/>
                <w:sz w:val="20"/>
              </w:rPr>
            </w:pPr>
            <w:r w:rsidRPr="00421FF2">
              <w:rPr>
                <w:rFonts w:ascii="Arial" w:hAnsi="Arial" w:cs="Arial"/>
                <w:b/>
                <w:bCs/>
                <w:color w:val="00435B"/>
                <w:kern w:val="2"/>
                <w:sz w:val="20"/>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Netaikoma</w:t>
            </w:r>
          </w:p>
          <w:p w14:paraId="7D06D0D9" w14:textId="24C52202" w:rsidR="00B767F3" w:rsidRPr="00421FF2" w:rsidRDefault="00DD7479">
            <w:pPr>
              <w:rPr>
                <w:rFonts w:ascii="Arial" w:hAnsi="Arial" w:cs="Arial"/>
                <w:color w:val="00435B"/>
                <w:kern w:val="2"/>
                <w:sz w:val="20"/>
              </w:rPr>
            </w:pPr>
            <w:r w:rsidRPr="00421FF2">
              <w:rPr>
                <w:rFonts w:ascii="Arial" w:hAnsi="Arial" w:cs="Arial"/>
                <w:color w:val="00435B"/>
                <w:kern w:val="2"/>
                <w:sz w:val="20"/>
                <w:shd w:val="clear" w:color="auto" w:fill="FFFFFF"/>
              </w:rPr>
              <w:t xml:space="preserve"> </w:t>
            </w:r>
          </w:p>
        </w:tc>
      </w:tr>
      <w:tr w:rsidR="00B767F3" w:rsidRPr="00421FF2" w14:paraId="397E6A62" w14:textId="77777777">
        <w:trPr>
          <w:trHeight w:val="300"/>
        </w:trPr>
        <w:tc>
          <w:tcPr>
            <w:tcW w:w="9535" w:type="dxa"/>
            <w:gridSpan w:val="5"/>
          </w:tcPr>
          <w:p w14:paraId="1AB554AE" w14:textId="77777777" w:rsidR="00B767F3" w:rsidRPr="00421FF2" w:rsidRDefault="00DD7479">
            <w:pPr>
              <w:jc w:val="center"/>
              <w:rPr>
                <w:rFonts w:ascii="Arial" w:hAnsi="Arial" w:cs="Arial"/>
                <w:b/>
                <w:bCs/>
                <w:color w:val="00435B"/>
                <w:kern w:val="2"/>
                <w:sz w:val="20"/>
              </w:rPr>
            </w:pPr>
            <w:r w:rsidRPr="00421FF2">
              <w:rPr>
                <w:rFonts w:ascii="Arial" w:hAnsi="Arial" w:cs="Arial"/>
                <w:b/>
                <w:bCs/>
                <w:color w:val="00435B"/>
                <w:kern w:val="2"/>
                <w:sz w:val="20"/>
              </w:rPr>
              <w:t>6. PREKIŲ KOKYBĖ IR GARANTINIAI ĮSIPAREIGOJIMAI</w:t>
            </w:r>
          </w:p>
        </w:tc>
      </w:tr>
      <w:tr w:rsidR="00B767F3" w:rsidRPr="00421FF2"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363DF5" w:rsidRDefault="00DD7479">
            <w:pPr>
              <w:rPr>
                <w:rFonts w:ascii="Arial" w:hAnsi="Arial" w:cs="Arial"/>
                <w:b/>
                <w:bCs/>
                <w:color w:val="00435B"/>
                <w:kern w:val="2"/>
                <w:sz w:val="20"/>
              </w:rPr>
            </w:pPr>
            <w:r w:rsidRPr="00363DF5">
              <w:rPr>
                <w:rFonts w:ascii="Arial" w:hAnsi="Arial" w:cs="Arial"/>
                <w:b/>
                <w:bCs/>
                <w:color w:val="00435B"/>
                <w:kern w:val="2"/>
                <w:sz w:val="20"/>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6CA18D1" w14:textId="77777777" w:rsidR="00B767F3" w:rsidRPr="00363DF5" w:rsidRDefault="00DD7479">
            <w:pPr>
              <w:rPr>
                <w:rFonts w:ascii="Arial" w:hAnsi="Arial" w:cs="Arial"/>
                <w:color w:val="00435B"/>
                <w:kern w:val="2"/>
                <w:sz w:val="20"/>
              </w:rPr>
            </w:pPr>
            <w:r w:rsidRPr="00363DF5">
              <w:rPr>
                <w:rFonts w:ascii="Arial" w:hAnsi="Arial" w:cs="Arial"/>
                <w:color w:val="00435B"/>
                <w:kern w:val="2"/>
                <w:sz w:val="20"/>
              </w:rPr>
              <w:t>Netaikoma</w:t>
            </w:r>
          </w:p>
          <w:p w14:paraId="5290D4C5" w14:textId="4D8E7D56" w:rsidR="00B767F3" w:rsidRPr="00363DF5" w:rsidRDefault="00B767F3">
            <w:pPr>
              <w:rPr>
                <w:rFonts w:ascii="Arial" w:hAnsi="Arial" w:cs="Arial"/>
                <w:color w:val="00435B"/>
                <w:kern w:val="2"/>
                <w:sz w:val="20"/>
              </w:rPr>
            </w:pPr>
          </w:p>
        </w:tc>
      </w:tr>
      <w:tr w:rsidR="00B767F3" w:rsidRPr="00421FF2"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363DF5" w:rsidRDefault="00DD7479">
            <w:pPr>
              <w:rPr>
                <w:rFonts w:ascii="Arial" w:hAnsi="Arial" w:cs="Arial"/>
                <w:b/>
                <w:bCs/>
                <w:color w:val="00435B"/>
                <w:kern w:val="2"/>
                <w:sz w:val="20"/>
              </w:rPr>
            </w:pPr>
            <w:r w:rsidRPr="00363DF5">
              <w:rPr>
                <w:rFonts w:ascii="Arial" w:hAnsi="Arial" w:cs="Arial"/>
                <w:b/>
                <w:bCs/>
                <w:color w:val="00435B"/>
                <w:kern w:val="2"/>
                <w:sz w:val="20"/>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676FDDE" w:rsidR="00B767F3" w:rsidRPr="00363DF5" w:rsidRDefault="00DD7479">
            <w:pPr>
              <w:rPr>
                <w:rFonts w:ascii="Arial" w:hAnsi="Arial" w:cs="Arial"/>
                <w:color w:val="00435B"/>
                <w:kern w:val="2"/>
                <w:sz w:val="20"/>
              </w:rPr>
            </w:pPr>
            <w:r w:rsidRPr="00363DF5">
              <w:rPr>
                <w:rFonts w:ascii="Arial" w:hAnsi="Arial" w:cs="Arial"/>
                <w:color w:val="00435B"/>
                <w:kern w:val="2"/>
                <w:sz w:val="20"/>
              </w:rPr>
              <w:t>Netaikoma</w:t>
            </w:r>
          </w:p>
        </w:tc>
      </w:tr>
      <w:tr w:rsidR="00B767F3" w:rsidRPr="00421FF2"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363DF5" w:rsidRDefault="00DD7479">
            <w:pPr>
              <w:rPr>
                <w:rFonts w:ascii="Arial" w:hAnsi="Arial" w:cs="Arial"/>
                <w:b/>
                <w:bCs/>
                <w:color w:val="00435B"/>
                <w:kern w:val="2"/>
                <w:sz w:val="20"/>
              </w:rPr>
            </w:pPr>
            <w:r w:rsidRPr="00363DF5">
              <w:rPr>
                <w:rFonts w:ascii="Arial" w:hAnsi="Arial" w:cs="Arial"/>
                <w:b/>
                <w:bCs/>
                <w:color w:val="00435B"/>
                <w:kern w:val="2"/>
                <w:sz w:val="20"/>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7FA8DA86" w:rsidR="00BE119C" w:rsidRPr="00363DF5" w:rsidRDefault="00DD7479" w:rsidP="00BE119C">
            <w:pPr>
              <w:rPr>
                <w:rFonts w:ascii="Arial" w:hAnsi="Arial" w:cs="Arial"/>
                <w:color w:val="00435B"/>
                <w:kern w:val="2"/>
                <w:sz w:val="20"/>
              </w:rPr>
            </w:pPr>
            <w:r w:rsidRPr="00363DF5">
              <w:rPr>
                <w:rFonts w:ascii="Arial" w:hAnsi="Arial" w:cs="Arial"/>
                <w:color w:val="00435B"/>
                <w:kern w:val="2"/>
                <w:sz w:val="20"/>
              </w:rPr>
              <w:t>Netaikoma</w:t>
            </w:r>
          </w:p>
          <w:p w14:paraId="4D580A95" w14:textId="0BD45532" w:rsidR="00B767F3" w:rsidRPr="00363DF5" w:rsidRDefault="00B767F3">
            <w:pPr>
              <w:rPr>
                <w:rFonts w:ascii="Arial" w:hAnsi="Arial" w:cs="Arial"/>
                <w:color w:val="00435B"/>
                <w:kern w:val="2"/>
                <w:sz w:val="20"/>
              </w:rPr>
            </w:pPr>
          </w:p>
        </w:tc>
      </w:tr>
      <w:tr w:rsidR="00B767F3" w:rsidRPr="00421FF2" w14:paraId="5D562E8D" w14:textId="77777777">
        <w:trPr>
          <w:trHeight w:val="300"/>
        </w:trPr>
        <w:tc>
          <w:tcPr>
            <w:tcW w:w="9535" w:type="dxa"/>
            <w:gridSpan w:val="5"/>
          </w:tcPr>
          <w:p w14:paraId="6103796D" w14:textId="77777777" w:rsidR="00B767F3" w:rsidRPr="00363DF5" w:rsidRDefault="00DD7479">
            <w:pPr>
              <w:jc w:val="center"/>
              <w:rPr>
                <w:rFonts w:ascii="Arial" w:hAnsi="Arial" w:cs="Arial"/>
                <w:b/>
                <w:bCs/>
                <w:color w:val="00435B"/>
                <w:kern w:val="2"/>
                <w:sz w:val="20"/>
              </w:rPr>
            </w:pPr>
            <w:r w:rsidRPr="00363DF5">
              <w:rPr>
                <w:rFonts w:ascii="Arial" w:hAnsi="Arial" w:cs="Arial"/>
                <w:b/>
                <w:bCs/>
                <w:color w:val="00435B"/>
                <w:kern w:val="2"/>
                <w:sz w:val="20"/>
              </w:rPr>
              <w:t>7. SUTARTIES VYKDYMUI PASITELKIAMI SUBTIEKĖJAI</w:t>
            </w:r>
          </w:p>
        </w:tc>
      </w:tr>
      <w:tr w:rsidR="00B767F3" w:rsidRPr="00421FF2"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363DF5" w:rsidRDefault="00DD7479">
            <w:pPr>
              <w:rPr>
                <w:rFonts w:ascii="Arial" w:hAnsi="Arial" w:cs="Arial"/>
                <w:b/>
                <w:bCs/>
                <w:color w:val="00435B"/>
                <w:kern w:val="2"/>
                <w:sz w:val="20"/>
              </w:rPr>
            </w:pPr>
            <w:r w:rsidRPr="00363DF5">
              <w:rPr>
                <w:rFonts w:ascii="Arial" w:hAnsi="Arial" w:cs="Arial"/>
                <w:b/>
                <w:bCs/>
                <w:color w:val="00435B"/>
                <w:kern w:val="2"/>
                <w:sz w:val="20"/>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363DF5" w:rsidRDefault="00DD7479">
            <w:pPr>
              <w:rPr>
                <w:rFonts w:ascii="Arial" w:hAnsi="Arial" w:cs="Arial"/>
                <w:color w:val="00435B"/>
                <w:kern w:val="2"/>
                <w:sz w:val="20"/>
              </w:rPr>
            </w:pPr>
            <w:r w:rsidRPr="00363DF5">
              <w:rPr>
                <w:rFonts w:ascii="Arial" w:hAnsi="Arial" w:cs="Arial"/>
                <w:color w:val="00435B"/>
                <w:kern w:val="2"/>
                <w:sz w:val="20"/>
              </w:rPr>
              <w:t>Sutarties vykdymui subtiekėjai ir (ar) specialistai nepasitelkiami.</w:t>
            </w:r>
          </w:p>
          <w:p w14:paraId="7AE1BD28" w14:textId="77777777" w:rsidR="00B767F3" w:rsidRPr="00363DF5" w:rsidRDefault="00B767F3">
            <w:pPr>
              <w:rPr>
                <w:rFonts w:ascii="Arial" w:hAnsi="Arial" w:cs="Arial"/>
                <w:color w:val="00435B"/>
                <w:kern w:val="2"/>
                <w:sz w:val="20"/>
              </w:rPr>
            </w:pPr>
          </w:p>
          <w:p w14:paraId="4122B0F3" w14:textId="77777777" w:rsidR="00B767F3" w:rsidRPr="00363DF5" w:rsidRDefault="00DD7479">
            <w:pPr>
              <w:rPr>
                <w:rFonts w:ascii="Arial" w:hAnsi="Arial" w:cs="Arial"/>
                <w:color w:val="EE0000"/>
                <w:kern w:val="2"/>
                <w:sz w:val="20"/>
              </w:rPr>
            </w:pPr>
            <w:r w:rsidRPr="00363DF5">
              <w:rPr>
                <w:rFonts w:ascii="Arial" w:hAnsi="Arial" w:cs="Arial"/>
                <w:color w:val="EE0000"/>
                <w:kern w:val="2"/>
                <w:sz w:val="20"/>
              </w:rPr>
              <w:t>arba</w:t>
            </w:r>
          </w:p>
          <w:p w14:paraId="6AEB3936" w14:textId="77777777" w:rsidR="00B767F3" w:rsidRPr="00363DF5" w:rsidRDefault="00B767F3">
            <w:pPr>
              <w:rPr>
                <w:rFonts w:ascii="Arial" w:hAnsi="Arial" w:cs="Arial"/>
                <w:color w:val="00435B"/>
                <w:kern w:val="2"/>
                <w:sz w:val="20"/>
              </w:rPr>
            </w:pPr>
          </w:p>
          <w:p w14:paraId="5CFEABC6" w14:textId="6929B58A" w:rsidR="00B767F3" w:rsidRPr="00363DF5" w:rsidRDefault="00DD7479">
            <w:pPr>
              <w:rPr>
                <w:rFonts w:ascii="Arial" w:hAnsi="Arial" w:cs="Arial"/>
                <w:b/>
                <w:bCs/>
                <w:color w:val="00435B"/>
                <w:kern w:val="2"/>
                <w:sz w:val="20"/>
              </w:rPr>
            </w:pPr>
            <w:r w:rsidRPr="00363DF5">
              <w:rPr>
                <w:rFonts w:ascii="Arial" w:hAnsi="Arial" w:cs="Arial"/>
                <w:color w:val="00435B"/>
                <w:kern w:val="2"/>
                <w:sz w:val="20"/>
              </w:rPr>
              <w:t>Sutarties vykdymui pasitelkiami subtiekėjai ir (ar) specialistai yra nurodyti Sutarties priede Nr.</w:t>
            </w:r>
            <w:r w:rsidR="00042A59" w:rsidRPr="00363DF5">
              <w:rPr>
                <w:rFonts w:ascii="Arial" w:hAnsi="Arial" w:cs="Arial"/>
                <w:color w:val="00435B"/>
                <w:kern w:val="2"/>
                <w:sz w:val="20"/>
              </w:rPr>
              <w:t xml:space="preserve"> </w:t>
            </w:r>
            <w:r w:rsidR="00BE119C" w:rsidRPr="00363DF5">
              <w:rPr>
                <w:rFonts w:ascii="Arial" w:hAnsi="Arial" w:cs="Arial"/>
                <w:color w:val="00435B"/>
                <w:kern w:val="2"/>
                <w:sz w:val="20"/>
              </w:rPr>
              <w:t>3</w:t>
            </w:r>
            <w:r w:rsidR="006258CD" w:rsidRPr="00363DF5">
              <w:rPr>
                <w:rFonts w:ascii="Arial" w:hAnsi="Arial" w:cs="Arial"/>
                <w:color w:val="00435B"/>
                <w:kern w:val="2"/>
                <w:sz w:val="20"/>
              </w:rPr>
              <w:t>.</w:t>
            </w:r>
            <w:r w:rsidRPr="00363DF5">
              <w:rPr>
                <w:rFonts w:ascii="Arial" w:hAnsi="Arial" w:cs="Arial"/>
                <w:color w:val="00435B"/>
                <w:kern w:val="2"/>
                <w:sz w:val="20"/>
              </w:rPr>
              <w:t xml:space="preserve"> „Sutarties vykdymui pasitelkiami subtiekėjai ir (ar) specialistai“.</w:t>
            </w:r>
          </w:p>
        </w:tc>
      </w:tr>
      <w:tr w:rsidR="00B767F3" w:rsidRPr="00421FF2" w14:paraId="0E57F611" w14:textId="77777777">
        <w:trPr>
          <w:trHeight w:val="300"/>
        </w:trPr>
        <w:tc>
          <w:tcPr>
            <w:tcW w:w="9535" w:type="dxa"/>
            <w:gridSpan w:val="5"/>
          </w:tcPr>
          <w:p w14:paraId="6A81BDB7" w14:textId="77777777" w:rsidR="00B767F3" w:rsidRPr="00FE3622" w:rsidRDefault="00DD7479">
            <w:pPr>
              <w:jc w:val="center"/>
              <w:rPr>
                <w:rFonts w:ascii="Arial" w:hAnsi="Arial" w:cs="Arial"/>
                <w:b/>
                <w:bCs/>
                <w:color w:val="00435B"/>
                <w:kern w:val="2"/>
                <w:sz w:val="20"/>
              </w:rPr>
            </w:pPr>
            <w:r w:rsidRPr="00FE3622">
              <w:rPr>
                <w:rFonts w:ascii="Arial" w:hAnsi="Arial" w:cs="Arial"/>
                <w:b/>
                <w:bCs/>
                <w:color w:val="00435B"/>
                <w:kern w:val="2"/>
                <w:sz w:val="20"/>
              </w:rPr>
              <w:t>8. PRIEVOLIŲ PAGAL SUTARTĮ ĮVYKDYMO UŽTIKRINIMAS</w:t>
            </w:r>
          </w:p>
        </w:tc>
      </w:tr>
      <w:tr w:rsidR="00B767F3" w:rsidRPr="00421FF2"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E5312D" w:rsidRDefault="00DD7479">
            <w:pPr>
              <w:rPr>
                <w:rFonts w:ascii="Arial" w:hAnsi="Arial" w:cs="Arial"/>
                <w:b/>
                <w:bCs/>
                <w:color w:val="00435B"/>
                <w:kern w:val="2"/>
                <w:sz w:val="20"/>
              </w:rPr>
            </w:pPr>
            <w:r w:rsidRPr="00E5312D">
              <w:rPr>
                <w:rFonts w:ascii="Arial" w:hAnsi="Arial" w:cs="Arial"/>
                <w:b/>
                <w:bCs/>
                <w:color w:val="00435B"/>
                <w:kern w:val="2"/>
                <w:sz w:val="20"/>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27F511B" w:rsidR="00B767F3" w:rsidRPr="00FE3622" w:rsidRDefault="00DD7479">
            <w:pPr>
              <w:rPr>
                <w:rFonts w:ascii="Arial" w:hAnsi="Arial" w:cs="Arial"/>
                <w:color w:val="00435B"/>
                <w:kern w:val="2"/>
                <w:sz w:val="20"/>
              </w:rPr>
            </w:pPr>
            <w:r w:rsidRPr="00FE3622">
              <w:rPr>
                <w:rFonts w:ascii="Arial" w:hAnsi="Arial" w:cs="Arial"/>
                <w:color w:val="00435B"/>
                <w:kern w:val="2"/>
                <w:sz w:val="20"/>
              </w:rPr>
              <w:t>Prievolių pagal Sutartį įvykdymas užtikrinamas:</w:t>
            </w:r>
          </w:p>
          <w:p w14:paraId="544E68EF" w14:textId="14D8A07E" w:rsidR="00B767F3" w:rsidRPr="00FE3622" w:rsidRDefault="00DD7479" w:rsidP="00D3215B">
            <w:pPr>
              <w:rPr>
                <w:rFonts w:ascii="Arial" w:hAnsi="Arial" w:cs="Arial"/>
                <w:color w:val="00435B"/>
                <w:kern w:val="2"/>
                <w:sz w:val="20"/>
              </w:rPr>
            </w:pPr>
            <w:r w:rsidRPr="00FE3622">
              <w:rPr>
                <w:rFonts w:ascii="Arial" w:hAnsi="Arial" w:cs="Arial"/>
                <w:color w:val="00435B"/>
                <w:kern w:val="2"/>
                <w:sz w:val="20"/>
              </w:rPr>
              <w:t>Netesybomis (delspinigiais, bauda)</w:t>
            </w:r>
            <w:r w:rsidR="00D3215B" w:rsidRPr="00FE3622">
              <w:rPr>
                <w:rFonts w:ascii="Arial" w:hAnsi="Arial" w:cs="Arial"/>
                <w:color w:val="00435B"/>
                <w:kern w:val="2"/>
                <w:sz w:val="20"/>
              </w:rPr>
              <w:t>.</w:t>
            </w:r>
          </w:p>
        </w:tc>
      </w:tr>
      <w:tr w:rsidR="00B767F3" w:rsidRPr="00421FF2"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E5312D" w:rsidRDefault="00DD7479">
            <w:pPr>
              <w:rPr>
                <w:rFonts w:ascii="Arial" w:hAnsi="Arial" w:cs="Arial"/>
                <w:b/>
                <w:bCs/>
                <w:color w:val="00435B"/>
                <w:kern w:val="2"/>
                <w:sz w:val="20"/>
              </w:rPr>
            </w:pPr>
            <w:r w:rsidRPr="00E5312D">
              <w:rPr>
                <w:rFonts w:ascii="Arial" w:hAnsi="Arial" w:cs="Arial"/>
                <w:b/>
                <w:bCs/>
                <w:color w:val="00435B"/>
                <w:kern w:val="2"/>
                <w:sz w:val="20"/>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724F4D79" w:rsidR="00B767F3" w:rsidRPr="00FE3622" w:rsidRDefault="00DD7479">
            <w:pPr>
              <w:rPr>
                <w:rFonts w:ascii="Arial" w:hAnsi="Arial" w:cs="Arial"/>
                <w:color w:val="00435B"/>
                <w:kern w:val="2"/>
                <w:sz w:val="20"/>
              </w:rPr>
            </w:pPr>
            <w:r w:rsidRPr="00FE3622">
              <w:rPr>
                <w:rFonts w:ascii="Arial" w:hAnsi="Arial" w:cs="Arial"/>
                <w:color w:val="00435B"/>
                <w:kern w:val="2"/>
                <w:sz w:val="20"/>
              </w:rPr>
              <w:t>Netaikoma</w:t>
            </w:r>
          </w:p>
        </w:tc>
      </w:tr>
      <w:tr w:rsidR="00B767F3" w:rsidRPr="00421FF2"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E5312D" w:rsidRDefault="00DD7479">
            <w:pPr>
              <w:rPr>
                <w:rFonts w:ascii="Arial" w:hAnsi="Arial" w:cs="Arial"/>
                <w:b/>
                <w:bCs/>
                <w:color w:val="00435B"/>
                <w:kern w:val="2"/>
                <w:sz w:val="20"/>
              </w:rPr>
            </w:pPr>
            <w:r w:rsidRPr="00E5312D">
              <w:rPr>
                <w:rFonts w:ascii="Arial" w:hAnsi="Arial" w:cs="Arial"/>
                <w:b/>
                <w:bCs/>
                <w:color w:val="00435B"/>
                <w:kern w:val="2"/>
                <w:sz w:val="20"/>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830A309" w14:textId="7065DAF7" w:rsidR="00D3215B" w:rsidRPr="00FE3622" w:rsidRDefault="00DD7479" w:rsidP="00D3215B">
            <w:pPr>
              <w:rPr>
                <w:rFonts w:ascii="Arial" w:hAnsi="Arial" w:cs="Arial"/>
                <w:color w:val="00435B"/>
                <w:kern w:val="2"/>
                <w:sz w:val="20"/>
              </w:rPr>
            </w:pPr>
            <w:r w:rsidRPr="00FE3622">
              <w:rPr>
                <w:rFonts w:ascii="Arial" w:hAnsi="Arial" w:cs="Arial"/>
                <w:color w:val="00435B"/>
                <w:kern w:val="2"/>
                <w:sz w:val="20"/>
              </w:rPr>
              <w:t>Netaikoma</w:t>
            </w:r>
          </w:p>
          <w:p w14:paraId="7001B284" w14:textId="49BF09E1" w:rsidR="00B767F3" w:rsidRPr="00FE3622" w:rsidRDefault="00B767F3">
            <w:pPr>
              <w:rPr>
                <w:rFonts w:ascii="Arial" w:hAnsi="Arial" w:cs="Arial"/>
                <w:color w:val="00435B"/>
                <w:kern w:val="2"/>
                <w:sz w:val="20"/>
              </w:rPr>
            </w:pPr>
          </w:p>
        </w:tc>
      </w:tr>
      <w:tr w:rsidR="00B767F3" w:rsidRPr="00421FF2" w14:paraId="198AFEE0" w14:textId="77777777">
        <w:trPr>
          <w:trHeight w:val="300"/>
        </w:trPr>
        <w:tc>
          <w:tcPr>
            <w:tcW w:w="9535" w:type="dxa"/>
            <w:gridSpan w:val="5"/>
          </w:tcPr>
          <w:p w14:paraId="53C07666" w14:textId="77777777" w:rsidR="00B767F3" w:rsidRPr="00E5312D" w:rsidRDefault="00DD7479">
            <w:pPr>
              <w:jc w:val="center"/>
              <w:rPr>
                <w:rFonts w:ascii="Arial" w:hAnsi="Arial" w:cs="Arial"/>
                <w:b/>
                <w:bCs/>
                <w:color w:val="00435B"/>
                <w:kern w:val="2"/>
                <w:sz w:val="20"/>
              </w:rPr>
            </w:pPr>
            <w:r w:rsidRPr="00E5312D">
              <w:rPr>
                <w:rFonts w:ascii="Arial" w:hAnsi="Arial" w:cs="Arial"/>
                <w:b/>
                <w:bCs/>
                <w:color w:val="00435B"/>
                <w:kern w:val="2"/>
                <w:sz w:val="20"/>
              </w:rPr>
              <w:t>9. ŠALIŲ ATSAKOMYBĖ</w:t>
            </w:r>
            <w:r w:rsidRPr="00E5312D">
              <w:rPr>
                <w:rFonts w:ascii="Arial" w:hAnsi="Arial" w:cs="Arial"/>
                <w:b/>
                <w:bCs/>
                <w:color w:val="00435B"/>
                <w:kern w:val="2"/>
                <w:sz w:val="20"/>
              </w:rPr>
              <w:tab/>
            </w:r>
          </w:p>
        </w:tc>
      </w:tr>
      <w:tr w:rsidR="00E5312D" w:rsidRPr="00421FF2"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E5312D" w:rsidRPr="00E5312D" w:rsidRDefault="00E5312D" w:rsidP="00E5312D">
            <w:pPr>
              <w:rPr>
                <w:rFonts w:ascii="Arial" w:hAnsi="Arial" w:cs="Arial"/>
                <w:b/>
                <w:bCs/>
                <w:color w:val="00435B"/>
                <w:kern w:val="2"/>
                <w:sz w:val="20"/>
              </w:rPr>
            </w:pPr>
            <w:r w:rsidRPr="00E5312D">
              <w:rPr>
                <w:rFonts w:ascii="Arial" w:hAnsi="Arial" w:cs="Arial"/>
                <w:b/>
                <w:bCs/>
                <w:color w:val="00435B"/>
                <w:kern w:val="2"/>
                <w:sz w:val="20"/>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5AD2CD8A" w:rsidR="00E5312D" w:rsidRPr="00421FF2" w:rsidRDefault="00E5312D" w:rsidP="00E5312D">
            <w:pPr>
              <w:spacing w:line="259" w:lineRule="auto"/>
              <w:rPr>
                <w:rFonts w:ascii="Arial" w:hAnsi="Arial" w:cs="Arial"/>
                <w:color w:val="000000"/>
                <w:kern w:val="2"/>
                <w:sz w:val="20"/>
              </w:rPr>
            </w:pPr>
            <w:r w:rsidRPr="00714F71">
              <w:rPr>
                <w:rFonts w:ascii="Arial" w:hAnsi="Arial" w:cs="Arial"/>
                <w:color w:val="00435B"/>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E5312D" w:rsidRPr="00421FF2"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E5312D" w:rsidRPr="00421FF2" w:rsidRDefault="00E5312D" w:rsidP="00E5312D">
            <w:pPr>
              <w:rPr>
                <w:rFonts w:ascii="Arial" w:hAnsi="Arial" w:cs="Arial"/>
                <w:b/>
                <w:bCs/>
                <w:kern w:val="2"/>
                <w:sz w:val="20"/>
              </w:rPr>
            </w:pPr>
            <w:r w:rsidRPr="005A17A0">
              <w:rPr>
                <w:rFonts w:ascii="Arial" w:hAnsi="Arial" w:cs="Arial"/>
                <w:b/>
                <w:bCs/>
                <w:color w:val="00435B"/>
                <w:kern w:val="2"/>
                <w:sz w:val="20"/>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79EBB97" w14:textId="6EB5AC4A" w:rsidR="00E5312D" w:rsidRPr="00714F71" w:rsidRDefault="00E5312D" w:rsidP="00E5312D">
            <w:pPr>
              <w:jc w:val="both"/>
              <w:rPr>
                <w:rFonts w:ascii="Arial" w:hAnsi="Arial" w:cs="Arial"/>
                <w:color w:val="00435B"/>
                <w:kern w:val="2"/>
                <w:sz w:val="20"/>
              </w:rPr>
            </w:pPr>
            <w:r w:rsidRPr="00714F71">
              <w:rPr>
                <w:rFonts w:ascii="Arial" w:hAnsi="Arial" w:cs="Arial"/>
                <w:color w:val="00435B"/>
                <w:kern w:val="2"/>
                <w:sz w:val="20"/>
              </w:rPr>
              <w:t>9.2.1. Jeigu Tiekėjas vėluoja tiekti Prekes</w:t>
            </w:r>
            <w:r w:rsidR="008228D8">
              <w:rPr>
                <w:rFonts w:ascii="Arial" w:hAnsi="Arial" w:cs="Arial"/>
                <w:color w:val="00435B"/>
                <w:kern w:val="2"/>
                <w:sz w:val="20"/>
              </w:rPr>
              <w:t xml:space="preserve"> </w:t>
            </w:r>
            <w:r w:rsidRPr="00714F71">
              <w:rPr>
                <w:rFonts w:ascii="Arial" w:hAnsi="Arial" w:cs="Arial"/>
                <w:color w:val="00435B"/>
                <w:kern w:val="2"/>
                <w:sz w:val="20"/>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F8F68CB" w14:textId="77777777" w:rsidR="00E5312D" w:rsidRPr="00714F71" w:rsidRDefault="00E5312D" w:rsidP="00E5312D">
            <w:pPr>
              <w:jc w:val="both"/>
              <w:rPr>
                <w:rFonts w:ascii="Arial" w:hAnsi="Arial" w:cs="Arial"/>
                <w:color w:val="00435B"/>
                <w:kern w:val="2"/>
                <w:sz w:val="20"/>
              </w:rPr>
            </w:pPr>
            <w:r w:rsidRPr="00714F71">
              <w:rPr>
                <w:rFonts w:ascii="Arial" w:hAnsi="Arial" w:cs="Arial"/>
                <w:color w:val="00435B"/>
                <w:sz w:val="20"/>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3BB424E3" w:rsidR="00E5312D" w:rsidRPr="00421FF2" w:rsidRDefault="00E5312D" w:rsidP="00E5312D">
            <w:pPr>
              <w:rPr>
                <w:rFonts w:ascii="Arial" w:hAnsi="Arial" w:cs="Arial"/>
                <w:b/>
                <w:kern w:val="2"/>
                <w:sz w:val="20"/>
              </w:rPr>
            </w:pPr>
            <w:r w:rsidRPr="00714F71">
              <w:rPr>
                <w:rFonts w:ascii="Arial" w:hAnsi="Arial" w:cs="Arial"/>
                <w:color w:val="00435B"/>
                <w:kern w:val="2"/>
                <w:sz w:val="20"/>
              </w:rPr>
              <w:t xml:space="preserve">9.2.3. Tiekėjas privalo sumokėti Pirkėjui netesybas per 30 kalendorinių dienų nuo Pirkėjo pareikalavimo, jeigu netesybų suma nėra </w:t>
            </w:r>
            <w:r w:rsidRPr="00714F71">
              <w:rPr>
                <w:rFonts w:ascii="Arial" w:hAnsi="Arial" w:cs="Arial"/>
                <w:color w:val="00435B"/>
                <w:sz w:val="20"/>
              </w:rPr>
              <w:t>išskaitoma iš Tiekėjui mokėtinos sumos.</w:t>
            </w:r>
            <w:r w:rsidRPr="00714F71">
              <w:rPr>
                <w:rFonts w:ascii="Arial" w:hAnsi="Arial" w:cs="Arial"/>
                <w:color w:val="00435B"/>
                <w:kern w:val="2"/>
                <w:sz w:val="20"/>
              </w:rPr>
              <w:t xml:space="preserve"> </w:t>
            </w:r>
          </w:p>
        </w:tc>
      </w:tr>
      <w:tr w:rsidR="00E5312D" w:rsidRPr="00421FF2"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E5312D" w:rsidRPr="008F2182" w:rsidRDefault="00E5312D" w:rsidP="00E5312D">
            <w:pPr>
              <w:rPr>
                <w:rFonts w:ascii="Arial" w:hAnsi="Arial" w:cs="Arial"/>
                <w:b/>
                <w:bCs/>
                <w:color w:val="00435B"/>
                <w:kern w:val="2"/>
                <w:sz w:val="20"/>
              </w:rPr>
            </w:pPr>
            <w:r w:rsidRPr="008F2182">
              <w:rPr>
                <w:rFonts w:ascii="Arial" w:hAnsi="Arial" w:cs="Arial"/>
                <w:b/>
                <w:bCs/>
                <w:color w:val="00435B"/>
                <w:kern w:val="2"/>
                <w:sz w:val="20"/>
              </w:rPr>
              <w:t xml:space="preserve">9.3. Tiekėjui / Pirkėjui taikoma bauda nutraukus Sutartį dėl esminio Sutarties pažeidimo </w:t>
            </w:r>
            <w:r w:rsidRPr="008F2182">
              <w:rPr>
                <w:rFonts w:ascii="Arial" w:hAnsi="Arial" w:cs="Arial"/>
                <w:b/>
                <w:color w:val="00435B"/>
                <w:kern w:val="2"/>
                <w:sz w:val="20"/>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47C2BA28" w:rsidR="00E5312D" w:rsidRPr="008F2182" w:rsidRDefault="00E5312D" w:rsidP="00E5312D">
            <w:pPr>
              <w:rPr>
                <w:rFonts w:ascii="Arial" w:hAnsi="Arial" w:cs="Arial"/>
                <w:color w:val="00435B"/>
                <w:kern w:val="2"/>
                <w:sz w:val="20"/>
              </w:rPr>
            </w:pPr>
            <w:r w:rsidRPr="008F2182">
              <w:rPr>
                <w:rFonts w:ascii="Arial" w:hAnsi="Arial" w:cs="Arial"/>
                <w:color w:val="00435B"/>
                <w:kern w:val="2"/>
                <w:sz w:val="20"/>
              </w:rPr>
              <w:t>9.3.1. Nutraukus Sutartį dėl esminio Sutarties pažeidimo, nustatyto Sutarties Specialiosiose sąlygose, mokama 5</w:t>
            </w:r>
            <w:r>
              <w:rPr>
                <w:rFonts w:ascii="Arial" w:hAnsi="Arial" w:cs="Arial"/>
                <w:color w:val="00435B"/>
                <w:kern w:val="2"/>
                <w:sz w:val="20"/>
              </w:rPr>
              <w:t xml:space="preserve"> (penkių)</w:t>
            </w:r>
            <w:r w:rsidRPr="008F2182">
              <w:rPr>
                <w:rFonts w:ascii="Arial" w:hAnsi="Arial" w:cs="Arial"/>
                <w:color w:val="00435B"/>
                <w:kern w:val="2"/>
                <w:sz w:val="20"/>
              </w:rPr>
              <w:t xml:space="preserve"> procentų dydžio bauda nuo Pradinės Sutarties vertės be PVM, nurodytos Specialiųjų sąlygų 5.2 punkte. </w:t>
            </w:r>
          </w:p>
        </w:tc>
      </w:tr>
      <w:tr w:rsidR="00E5312D" w:rsidRPr="00421FF2"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E5312D" w:rsidRPr="008561F6" w:rsidRDefault="00E5312D" w:rsidP="00E5312D">
            <w:pPr>
              <w:rPr>
                <w:rFonts w:ascii="Arial" w:hAnsi="Arial" w:cs="Arial"/>
                <w:b/>
                <w:bCs/>
                <w:color w:val="00435B"/>
                <w:kern w:val="2"/>
                <w:sz w:val="20"/>
              </w:rPr>
            </w:pPr>
            <w:r w:rsidRPr="008561F6">
              <w:rPr>
                <w:rFonts w:ascii="Arial" w:hAnsi="Arial" w:cs="Arial"/>
                <w:b/>
                <w:bCs/>
                <w:color w:val="00435B"/>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E5312D" w:rsidRPr="008561F6" w:rsidRDefault="00E5312D" w:rsidP="00E5312D">
            <w:pPr>
              <w:rPr>
                <w:rFonts w:ascii="Arial" w:hAnsi="Arial" w:cs="Arial"/>
                <w:color w:val="00435B"/>
                <w:kern w:val="2"/>
                <w:sz w:val="20"/>
              </w:rPr>
            </w:pPr>
            <w:r w:rsidRPr="008561F6">
              <w:rPr>
                <w:rFonts w:ascii="Arial" w:hAnsi="Arial" w:cs="Arial"/>
                <w:color w:val="00435B"/>
                <w:kern w:val="2"/>
                <w:sz w:val="20"/>
              </w:rPr>
              <w:t>Netaikoma</w:t>
            </w:r>
          </w:p>
          <w:p w14:paraId="01953191" w14:textId="77777777" w:rsidR="00E5312D" w:rsidRPr="008561F6" w:rsidRDefault="00E5312D" w:rsidP="00E5312D">
            <w:pPr>
              <w:rPr>
                <w:rFonts w:ascii="Arial" w:hAnsi="Arial" w:cs="Arial"/>
                <w:color w:val="00435B"/>
                <w:kern w:val="2"/>
                <w:sz w:val="20"/>
              </w:rPr>
            </w:pPr>
          </w:p>
        </w:tc>
      </w:tr>
      <w:tr w:rsidR="00E5312D" w:rsidRPr="00421FF2"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E5312D" w:rsidRPr="00FE3622" w:rsidRDefault="00E5312D" w:rsidP="00E5312D">
            <w:pPr>
              <w:rPr>
                <w:rFonts w:ascii="Arial" w:hAnsi="Arial" w:cs="Arial"/>
                <w:b/>
                <w:bCs/>
                <w:color w:val="00435B"/>
                <w:kern w:val="2"/>
                <w:sz w:val="20"/>
              </w:rPr>
            </w:pPr>
            <w:r w:rsidRPr="00FE3622">
              <w:rPr>
                <w:rFonts w:ascii="Arial" w:hAnsi="Arial" w:cs="Arial"/>
                <w:b/>
                <w:bCs/>
                <w:color w:val="00435B"/>
                <w:kern w:val="2"/>
                <w:sz w:val="20"/>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0B20ADE6" w:rsidR="00E5312D" w:rsidRPr="00FE3622" w:rsidRDefault="00E5312D" w:rsidP="00E5312D">
            <w:pPr>
              <w:rPr>
                <w:rFonts w:ascii="Arial" w:hAnsi="Arial" w:cs="Arial"/>
                <w:color w:val="00435B"/>
                <w:kern w:val="2"/>
                <w:sz w:val="20"/>
              </w:rPr>
            </w:pPr>
            <w:r w:rsidRPr="00FE3622">
              <w:rPr>
                <w:rFonts w:ascii="Arial" w:hAnsi="Arial" w:cs="Arial"/>
                <w:color w:val="00435B"/>
                <w:kern w:val="2"/>
                <w:sz w:val="20"/>
              </w:rPr>
              <w:t>Netaikoma</w:t>
            </w:r>
          </w:p>
        </w:tc>
      </w:tr>
      <w:tr w:rsidR="00E5312D" w:rsidRPr="00421FF2"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E5312D" w:rsidRPr="00FE3622" w:rsidRDefault="00E5312D" w:rsidP="00E5312D">
            <w:pPr>
              <w:rPr>
                <w:rFonts w:ascii="Arial" w:hAnsi="Arial" w:cs="Arial"/>
                <w:b/>
                <w:bCs/>
                <w:color w:val="00435B"/>
                <w:kern w:val="2"/>
                <w:sz w:val="20"/>
              </w:rPr>
            </w:pPr>
            <w:r w:rsidRPr="00FE3622">
              <w:rPr>
                <w:rFonts w:ascii="Arial" w:hAnsi="Arial" w:cs="Arial"/>
                <w:b/>
                <w:bCs/>
                <w:color w:val="00435B"/>
                <w:kern w:val="2"/>
                <w:sz w:val="20"/>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4DBC81CE" w:rsidR="00E5312D" w:rsidRPr="00FE3622" w:rsidRDefault="00E5312D" w:rsidP="00E5312D">
            <w:pPr>
              <w:rPr>
                <w:rFonts w:ascii="Arial" w:hAnsi="Arial" w:cs="Arial"/>
                <w:color w:val="00435B"/>
                <w:kern w:val="2"/>
                <w:sz w:val="20"/>
              </w:rPr>
            </w:pPr>
            <w:r w:rsidRPr="00FE3622">
              <w:rPr>
                <w:rFonts w:ascii="Arial" w:hAnsi="Arial" w:cs="Arial"/>
                <w:color w:val="00435B"/>
                <w:kern w:val="2"/>
                <w:sz w:val="20"/>
              </w:rPr>
              <w:t>Netaikoma</w:t>
            </w:r>
          </w:p>
        </w:tc>
      </w:tr>
      <w:tr w:rsidR="00E5312D" w:rsidRPr="00421FF2"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E5312D" w:rsidRPr="00FE3622" w:rsidRDefault="00E5312D" w:rsidP="00E5312D">
            <w:pPr>
              <w:rPr>
                <w:rFonts w:ascii="Arial" w:hAnsi="Arial" w:cs="Arial"/>
                <w:b/>
                <w:bCs/>
                <w:color w:val="00435B"/>
                <w:kern w:val="2"/>
                <w:sz w:val="20"/>
              </w:rPr>
            </w:pPr>
            <w:r w:rsidRPr="00FE3622">
              <w:rPr>
                <w:rFonts w:ascii="Arial" w:hAnsi="Arial" w:cs="Arial"/>
                <w:b/>
                <w:bCs/>
                <w:color w:val="00435B"/>
                <w:kern w:val="2"/>
                <w:sz w:val="20"/>
              </w:rPr>
              <w:t xml:space="preserve">9.7. Tiekėjui taikomos netesybos dėl pirkimo dokumentuose nustatytų Kokybinių kriterijų </w:t>
            </w:r>
            <w:proofErr w:type="spellStart"/>
            <w:r w:rsidRPr="00FE3622">
              <w:rPr>
                <w:rFonts w:ascii="Arial" w:hAnsi="Arial" w:cs="Arial"/>
                <w:b/>
                <w:bCs/>
                <w:color w:val="00435B"/>
                <w:kern w:val="2"/>
                <w:sz w:val="20"/>
              </w:rPr>
              <w:lastRenderedPageBreak/>
              <w:t>nepasiekimo</w:t>
            </w:r>
            <w:proofErr w:type="spellEnd"/>
            <w:r w:rsidRPr="00FE3622">
              <w:rPr>
                <w:rFonts w:ascii="Arial" w:hAnsi="Arial" w:cs="Arial"/>
                <w:b/>
                <w:bCs/>
                <w:color w:val="00435B"/>
                <w:kern w:val="2"/>
                <w:sz w:val="20"/>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442D35BF" w:rsidR="00E5312D" w:rsidRPr="00FE3622" w:rsidRDefault="00E5312D" w:rsidP="00E5312D">
            <w:pPr>
              <w:rPr>
                <w:rFonts w:ascii="Arial" w:hAnsi="Arial" w:cs="Arial"/>
                <w:color w:val="00435B"/>
                <w:kern w:val="2"/>
                <w:sz w:val="20"/>
              </w:rPr>
            </w:pPr>
            <w:r w:rsidRPr="00FE3622">
              <w:rPr>
                <w:rFonts w:ascii="Arial" w:hAnsi="Arial" w:cs="Arial"/>
                <w:color w:val="00435B"/>
                <w:kern w:val="2"/>
                <w:sz w:val="20"/>
              </w:rPr>
              <w:lastRenderedPageBreak/>
              <w:t>Netaikoma</w:t>
            </w:r>
          </w:p>
          <w:p w14:paraId="5C591A2E" w14:textId="317F9CEC" w:rsidR="00E5312D" w:rsidRPr="00FE3622" w:rsidRDefault="00E5312D" w:rsidP="00E5312D">
            <w:pPr>
              <w:rPr>
                <w:rFonts w:ascii="Arial" w:hAnsi="Arial" w:cs="Arial"/>
                <w:color w:val="00435B"/>
                <w:kern w:val="2"/>
                <w:sz w:val="20"/>
              </w:rPr>
            </w:pPr>
          </w:p>
        </w:tc>
      </w:tr>
      <w:tr w:rsidR="00E5312D" w:rsidRPr="00421FF2"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E5312D" w:rsidRPr="00FE3622" w:rsidRDefault="00E5312D" w:rsidP="00E5312D">
            <w:pPr>
              <w:rPr>
                <w:rFonts w:ascii="Arial" w:hAnsi="Arial" w:cs="Arial"/>
                <w:b/>
                <w:bCs/>
                <w:color w:val="00435B"/>
                <w:kern w:val="2"/>
                <w:sz w:val="20"/>
              </w:rPr>
            </w:pPr>
            <w:r w:rsidRPr="00FE3622">
              <w:rPr>
                <w:rFonts w:ascii="Arial" w:hAnsi="Arial" w:cs="Arial"/>
                <w:b/>
                <w:bCs/>
                <w:color w:val="00435B"/>
                <w:kern w:val="2"/>
                <w:sz w:val="20"/>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5E644DD0" w:rsidR="00E5312D" w:rsidRPr="00FE3622" w:rsidRDefault="00E5312D" w:rsidP="00E5312D">
            <w:pPr>
              <w:rPr>
                <w:rFonts w:ascii="Arial" w:hAnsi="Arial" w:cs="Arial"/>
                <w:color w:val="00435B"/>
                <w:kern w:val="2"/>
                <w:sz w:val="20"/>
              </w:rPr>
            </w:pPr>
            <w:r w:rsidRPr="00FE3622">
              <w:rPr>
                <w:rFonts w:ascii="Arial" w:hAnsi="Arial" w:cs="Arial"/>
                <w:color w:val="00435B"/>
                <w:kern w:val="2"/>
                <w:sz w:val="20"/>
              </w:rPr>
              <w:t>Netaikoma</w:t>
            </w:r>
          </w:p>
        </w:tc>
      </w:tr>
      <w:tr w:rsidR="00E5312D" w:rsidRPr="00421FF2"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E5312D" w:rsidRPr="00FE3622" w:rsidRDefault="00E5312D" w:rsidP="00E5312D">
            <w:pPr>
              <w:rPr>
                <w:rFonts w:ascii="Arial" w:hAnsi="Arial" w:cs="Arial"/>
                <w:b/>
                <w:bCs/>
                <w:color w:val="00435B"/>
                <w:kern w:val="2"/>
                <w:sz w:val="20"/>
              </w:rPr>
            </w:pPr>
            <w:r w:rsidRPr="00FE3622">
              <w:rPr>
                <w:rFonts w:ascii="Arial" w:hAnsi="Arial" w:cs="Arial"/>
                <w:b/>
                <w:bCs/>
                <w:color w:val="00435B"/>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CF15C69" w14:textId="3699D965" w:rsidR="00E5312D" w:rsidRPr="00FE3622" w:rsidRDefault="00E5312D" w:rsidP="00E5312D">
            <w:pPr>
              <w:spacing w:line="259" w:lineRule="auto"/>
              <w:rPr>
                <w:rFonts w:ascii="Arial" w:hAnsi="Arial" w:cs="Arial"/>
                <w:color w:val="00435B"/>
                <w:kern w:val="2"/>
                <w:sz w:val="20"/>
              </w:rPr>
            </w:pPr>
            <w:r w:rsidRPr="00FE3622">
              <w:rPr>
                <w:rFonts w:ascii="Arial" w:hAnsi="Arial" w:cs="Arial"/>
                <w:color w:val="00435B"/>
                <w:kern w:val="2"/>
                <w:sz w:val="20"/>
              </w:rPr>
              <w:t>1 000,00 Eur</w:t>
            </w:r>
          </w:p>
          <w:p w14:paraId="7272DE9D" w14:textId="77777777" w:rsidR="00E5312D" w:rsidRPr="00FE3622" w:rsidRDefault="00E5312D" w:rsidP="00E5312D">
            <w:pPr>
              <w:rPr>
                <w:rFonts w:ascii="Arial" w:hAnsi="Arial" w:cs="Arial"/>
                <w:color w:val="00435B"/>
                <w:sz w:val="20"/>
              </w:rPr>
            </w:pPr>
          </w:p>
          <w:p w14:paraId="3BD32F43" w14:textId="77777777" w:rsidR="00E5312D" w:rsidRPr="00FE3622" w:rsidRDefault="00E5312D" w:rsidP="00E5312D">
            <w:pPr>
              <w:spacing w:line="259" w:lineRule="auto"/>
              <w:rPr>
                <w:rFonts w:ascii="Arial" w:hAnsi="Arial" w:cs="Arial"/>
                <w:color w:val="00435B"/>
                <w:kern w:val="2"/>
                <w:sz w:val="20"/>
              </w:rPr>
            </w:pPr>
          </w:p>
          <w:p w14:paraId="2FC8EB7E" w14:textId="77777777" w:rsidR="00E5312D" w:rsidRPr="00FE3622" w:rsidRDefault="00E5312D" w:rsidP="00E5312D">
            <w:pPr>
              <w:rPr>
                <w:rFonts w:ascii="Arial" w:hAnsi="Arial" w:cs="Arial"/>
                <w:color w:val="00435B"/>
                <w:sz w:val="20"/>
              </w:rPr>
            </w:pPr>
          </w:p>
          <w:p w14:paraId="49FF058F" w14:textId="77777777" w:rsidR="00E5312D" w:rsidRPr="00FE3622" w:rsidRDefault="00E5312D" w:rsidP="00E5312D">
            <w:pPr>
              <w:rPr>
                <w:rFonts w:ascii="Arial" w:hAnsi="Arial" w:cs="Arial"/>
                <w:color w:val="00435B"/>
                <w:kern w:val="2"/>
                <w:sz w:val="20"/>
              </w:rPr>
            </w:pPr>
          </w:p>
        </w:tc>
      </w:tr>
      <w:tr w:rsidR="00E5312D" w:rsidRPr="00421FF2" w14:paraId="0126462E" w14:textId="77777777">
        <w:trPr>
          <w:trHeight w:val="300"/>
        </w:trPr>
        <w:tc>
          <w:tcPr>
            <w:tcW w:w="9535" w:type="dxa"/>
            <w:gridSpan w:val="5"/>
          </w:tcPr>
          <w:p w14:paraId="318973A5" w14:textId="77777777" w:rsidR="00E5312D" w:rsidRPr="00FE3622" w:rsidRDefault="00E5312D" w:rsidP="00E5312D">
            <w:pPr>
              <w:jc w:val="center"/>
              <w:rPr>
                <w:rFonts w:ascii="Arial" w:hAnsi="Arial" w:cs="Arial"/>
                <w:b/>
                <w:bCs/>
                <w:color w:val="00435B"/>
                <w:kern w:val="2"/>
                <w:sz w:val="20"/>
              </w:rPr>
            </w:pPr>
            <w:r w:rsidRPr="00FE3622">
              <w:rPr>
                <w:rFonts w:ascii="Arial" w:hAnsi="Arial" w:cs="Arial"/>
                <w:b/>
                <w:color w:val="00435B"/>
                <w:kern w:val="2"/>
                <w:sz w:val="20"/>
              </w:rPr>
              <w:t>10. ESMINĖS SUTARTIES SĄLYGOS</w:t>
            </w:r>
          </w:p>
        </w:tc>
      </w:tr>
      <w:tr w:rsidR="00E5312D" w:rsidRPr="00421FF2" w14:paraId="4D59E15A" w14:textId="77777777">
        <w:trPr>
          <w:trHeight w:val="300"/>
        </w:trPr>
        <w:tc>
          <w:tcPr>
            <w:tcW w:w="2707" w:type="dxa"/>
            <w:gridSpan w:val="3"/>
          </w:tcPr>
          <w:p w14:paraId="345EFFE5" w14:textId="77777777" w:rsidR="00E5312D" w:rsidRPr="00E1138A" w:rsidRDefault="00E5312D" w:rsidP="00E5312D">
            <w:pPr>
              <w:rPr>
                <w:rFonts w:ascii="Arial" w:hAnsi="Arial" w:cs="Arial"/>
                <w:b/>
                <w:bCs/>
                <w:color w:val="00435B"/>
                <w:kern w:val="2"/>
                <w:sz w:val="20"/>
              </w:rPr>
            </w:pPr>
            <w:r w:rsidRPr="00E1138A">
              <w:rPr>
                <w:rFonts w:ascii="Arial" w:hAnsi="Arial" w:cs="Arial"/>
                <w:b/>
                <w:bCs/>
                <w:color w:val="00435B"/>
                <w:sz w:val="20"/>
              </w:rPr>
              <w:t>10.1. Esminės Sutarties sąlygos</w:t>
            </w:r>
          </w:p>
        </w:tc>
        <w:tc>
          <w:tcPr>
            <w:tcW w:w="6828" w:type="dxa"/>
            <w:gridSpan w:val="2"/>
          </w:tcPr>
          <w:p w14:paraId="69A0A157" w14:textId="77777777" w:rsidR="009908CD" w:rsidRPr="00E1138A" w:rsidRDefault="009908CD" w:rsidP="009908CD">
            <w:pPr>
              <w:jc w:val="both"/>
              <w:rPr>
                <w:rFonts w:ascii="Arial" w:hAnsi="Arial" w:cs="Arial"/>
                <w:color w:val="00435B"/>
                <w:kern w:val="2"/>
                <w:sz w:val="20"/>
              </w:rPr>
            </w:pPr>
            <w:r w:rsidRPr="00E1138A">
              <w:rPr>
                <w:rFonts w:ascii="Arial" w:hAnsi="Arial" w:cs="Arial"/>
                <w:color w:val="00435B"/>
                <w:kern w:val="2"/>
                <w:sz w:val="20"/>
              </w:rPr>
              <w:t>10.1.1. Prekių kokybė bei atitiktis Sutartyje ir teisės aktuose nustatytiems reikalavimams.</w:t>
            </w:r>
          </w:p>
          <w:p w14:paraId="525A719A" w14:textId="77777777" w:rsidR="009908CD" w:rsidRPr="00E1138A" w:rsidRDefault="009908CD" w:rsidP="009908CD">
            <w:pPr>
              <w:jc w:val="both"/>
              <w:rPr>
                <w:rFonts w:ascii="Arial" w:hAnsi="Arial" w:cs="Arial"/>
                <w:color w:val="00435B"/>
                <w:kern w:val="2"/>
                <w:sz w:val="20"/>
                <w:lang w:val="lt"/>
              </w:rPr>
            </w:pPr>
            <w:r w:rsidRPr="00E1138A">
              <w:rPr>
                <w:rFonts w:ascii="Arial" w:hAnsi="Arial" w:cs="Arial"/>
                <w:color w:val="00435B"/>
                <w:kern w:val="2"/>
                <w:sz w:val="20"/>
                <w:lang w:val="lt"/>
              </w:rPr>
              <w:t xml:space="preserve">10.1.2. </w:t>
            </w:r>
            <w:r w:rsidRPr="00E1138A">
              <w:rPr>
                <w:rFonts w:ascii="Arial" w:hAnsi="Arial" w:cs="Arial"/>
                <w:color w:val="00435B"/>
                <w:kern w:val="2"/>
                <w:sz w:val="20"/>
              </w:rPr>
              <w:t xml:space="preserve">Sutarties Specialiųjų sąlygų 4.1. punkte nustatyti Prekių teikimo terminai. </w:t>
            </w:r>
          </w:p>
          <w:p w14:paraId="3657475F" w14:textId="72C50978" w:rsidR="00E5312D" w:rsidRPr="00E1138A" w:rsidRDefault="009908CD" w:rsidP="009908CD">
            <w:pPr>
              <w:rPr>
                <w:rFonts w:ascii="Arial" w:hAnsi="Arial" w:cs="Arial"/>
                <w:b/>
                <w:bCs/>
                <w:color w:val="00435B"/>
                <w:kern w:val="2"/>
                <w:sz w:val="20"/>
              </w:rPr>
            </w:pPr>
            <w:r w:rsidRPr="00E1138A">
              <w:rPr>
                <w:rFonts w:ascii="Arial" w:hAnsi="Arial" w:cs="Arial"/>
                <w:color w:val="00435B"/>
                <w:kern w:val="2"/>
                <w:sz w:val="20"/>
                <w:lang w:val="lt"/>
              </w:rPr>
              <w:t>10.1.3. Šios Sutarties nuostatos, reglamentuojančios konkurenciją, intelektinės nuosavybės ar konfidencialios informacijos valdymą.</w:t>
            </w:r>
          </w:p>
        </w:tc>
      </w:tr>
      <w:tr w:rsidR="00E5312D" w:rsidRPr="00421FF2" w14:paraId="0F5458CF" w14:textId="77777777">
        <w:trPr>
          <w:trHeight w:val="300"/>
        </w:trPr>
        <w:tc>
          <w:tcPr>
            <w:tcW w:w="2700" w:type="dxa"/>
            <w:gridSpan w:val="2"/>
          </w:tcPr>
          <w:p w14:paraId="0C270B5F" w14:textId="77777777" w:rsidR="00E5312D" w:rsidRPr="00E1138A" w:rsidRDefault="00E5312D" w:rsidP="00E5312D">
            <w:pPr>
              <w:rPr>
                <w:rFonts w:ascii="Arial" w:hAnsi="Arial" w:cs="Arial"/>
                <w:b/>
                <w:bCs/>
                <w:color w:val="00435B"/>
                <w:kern w:val="2"/>
                <w:sz w:val="20"/>
              </w:rPr>
            </w:pPr>
            <w:r w:rsidRPr="00E1138A">
              <w:rPr>
                <w:rFonts w:ascii="Arial" w:hAnsi="Arial" w:cs="Arial"/>
                <w:b/>
                <w:bCs/>
                <w:color w:val="00435B"/>
                <w:kern w:val="2"/>
                <w:sz w:val="20"/>
              </w:rPr>
              <w:t>10.2. Dideli arba nuolatiniai esminės Sutarties sąlygos vykdymo trūkumai</w:t>
            </w:r>
          </w:p>
        </w:tc>
        <w:tc>
          <w:tcPr>
            <w:tcW w:w="6835" w:type="dxa"/>
            <w:gridSpan w:val="3"/>
          </w:tcPr>
          <w:p w14:paraId="50EBEE8A" w14:textId="2B49B6D0" w:rsidR="00E1138A" w:rsidRPr="00E1138A" w:rsidRDefault="00E5312D" w:rsidP="00E1138A">
            <w:pPr>
              <w:rPr>
                <w:rFonts w:ascii="Arial" w:hAnsi="Arial" w:cs="Arial"/>
                <w:color w:val="00435B"/>
                <w:kern w:val="2"/>
                <w:sz w:val="20"/>
              </w:rPr>
            </w:pPr>
            <w:r w:rsidRPr="00E1138A">
              <w:rPr>
                <w:rFonts w:ascii="Arial" w:hAnsi="Arial" w:cs="Arial"/>
                <w:color w:val="00435B"/>
                <w:kern w:val="2"/>
                <w:sz w:val="20"/>
              </w:rPr>
              <w:t xml:space="preserve">Netaikoma </w:t>
            </w:r>
          </w:p>
          <w:p w14:paraId="27FF7C68" w14:textId="57B141E4" w:rsidR="00E5312D" w:rsidRPr="00E1138A" w:rsidRDefault="00E5312D" w:rsidP="00E5312D">
            <w:pPr>
              <w:rPr>
                <w:rFonts w:ascii="Arial" w:hAnsi="Arial" w:cs="Arial"/>
                <w:color w:val="00435B"/>
                <w:kern w:val="2"/>
                <w:sz w:val="20"/>
              </w:rPr>
            </w:pPr>
          </w:p>
        </w:tc>
      </w:tr>
      <w:tr w:rsidR="00E5312D" w:rsidRPr="00421FF2" w14:paraId="70836C3F" w14:textId="77777777">
        <w:trPr>
          <w:trHeight w:val="300"/>
        </w:trPr>
        <w:tc>
          <w:tcPr>
            <w:tcW w:w="9535" w:type="dxa"/>
            <w:gridSpan w:val="5"/>
          </w:tcPr>
          <w:p w14:paraId="31DFC488" w14:textId="77777777" w:rsidR="00E5312D" w:rsidRPr="002923DB" w:rsidRDefault="00E5312D" w:rsidP="00E5312D">
            <w:pPr>
              <w:jc w:val="center"/>
              <w:rPr>
                <w:rFonts w:ascii="Arial" w:hAnsi="Arial" w:cs="Arial"/>
                <w:b/>
                <w:bCs/>
                <w:color w:val="00435B"/>
                <w:kern w:val="2"/>
                <w:sz w:val="20"/>
              </w:rPr>
            </w:pPr>
            <w:r w:rsidRPr="002923DB">
              <w:rPr>
                <w:rFonts w:ascii="Arial" w:hAnsi="Arial" w:cs="Arial"/>
                <w:b/>
                <w:bCs/>
                <w:color w:val="00435B"/>
                <w:kern w:val="2"/>
                <w:sz w:val="20"/>
              </w:rPr>
              <w:t>11. SUTARTIES GALIOJIMAS IR KEITIMAS</w:t>
            </w:r>
          </w:p>
        </w:tc>
      </w:tr>
      <w:tr w:rsidR="00E5312D" w:rsidRPr="00421FF2"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E5312D" w:rsidRPr="00421FF2" w:rsidRDefault="00E5312D" w:rsidP="00E5312D">
            <w:pPr>
              <w:rPr>
                <w:rFonts w:ascii="Arial" w:hAnsi="Arial" w:cs="Arial"/>
                <w:b/>
                <w:bCs/>
                <w:kern w:val="2"/>
                <w:sz w:val="20"/>
              </w:rPr>
            </w:pPr>
            <w:r w:rsidRPr="002923DB">
              <w:rPr>
                <w:rFonts w:ascii="Arial" w:hAnsi="Arial" w:cs="Arial"/>
                <w:b/>
                <w:bCs/>
                <w:color w:val="00435B"/>
                <w:kern w:val="2"/>
                <w:sz w:val="20"/>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E5312D" w:rsidRPr="002923DB" w:rsidRDefault="00E5312D" w:rsidP="00E5312D">
            <w:pPr>
              <w:rPr>
                <w:rFonts w:ascii="Arial" w:hAnsi="Arial" w:cs="Arial"/>
                <w:color w:val="00435B"/>
                <w:kern w:val="2"/>
                <w:sz w:val="20"/>
              </w:rPr>
            </w:pPr>
            <w:r w:rsidRPr="002923DB">
              <w:rPr>
                <w:rFonts w:ascii="Arial" w:hAnsi="Arial" w:cs="Arial"/>
                <w:color w:val="00435B"/>
                <w:kern w:val="2"/>
                <w:sz w:val="20"/>
              </w:rPr>
              <w:t>Ši Sutartis laikoma sudaryta ir įsigalioja nuo Sutarties pasirašymo dienos (antrosios Šalies pasirašymo dieną).</w:t>
            </w:r>
          </w:p>
          <w:p w14:paraId="0DC01EF2" w14:textId="7BDFA2B7" w:rsidR="00E5312D" w:rsidRPr="002923DB" w:rsidRDefault="00E5312D" w:rsidP="00E5312D">
            <w:pPr>
              <w:rPr>
                <w:rFonts w:ascii="Arial" w:hAnsi="Arial" w:cs="Arial"/>
                <w:color w:val="00435B"/>
                <w:kern w:val="2"/>
                <w:sz w:val="20"/>
              </w:rPr>
            </w:pPr>
            <w:r w:rsidRPr="002923DB">
              <w:rPr>
                <w:rFonts w:ascii="Arial" w:hAnsi="Arial" w:cs="Arial"/>
                <w:color w:val="00435B"/>
                <w:kern w:val="2"/>
                <w:sz w:val="20"/>
              </w:rPr>
              <w:t xml:space="preserve">Sutartis galioja iki visiško prievolių įvykdymo (kol bus išnaudota Pradinės Sutarties vertė, bet jos terminas negali būti ilgesnis kaip </w:t>
            </w:r>
            <w:r w:rsidRPr="002923DB">
              <w:rPr>
                <w:rFonts w:ascii="Arial" w:hAnsi="Arial" w:cs="Arial"/>
                <w:color w:val="00435B"/>
                <w:sz w:val="20"/>
              </w:rPr>
              <w:t>3</w:t>
            </w:r>
            <w:r w:rsidRPr="009F0863">
              <w:rPr>
                <w:rFonts w:ascii="Arial" w:hAnsi="Arial" w:cs="Arial"/>
                <w:color w:val="00435B"/>
                <w:sz w:val="20"/>
              </w:rPr>
              <w:t xml:space="preserve">6 </w:t>
            </w:r>
            <w:r w:rsidRPr="002923DB">
              <w:rPr>
                <w:rFonts w:ascii="Arial" w:hAnsi="Arial" w:cs="Arial"/>
                <w:color w:val="00435B"/>
                <w:sz w:val="20"/>
              </w:rPr>
              <w:t xml:space="preserve">(trisdešimt šeši) mėnesiai. </w:t>
            </w:r>
          </w:p>
        </w:tc>
      </w:tr>
      <w:tr w:rsidR="00E5312D" w:rsidRPr="00421FF2"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E5312D" w:rsidRPr="00421FF2" w:rsidRDefault="00E5312D" w:rsidP="00E5312D">
            <w:pPr>
              <w:rPr>
                <w:rFonts w:ascii="Arial" w:hAnsi="Arial" w:cs="Arial"/>
                <w:b/>
                <w:bCs/>
                <w:kern w:val="2"/>
                <w:sz w:val="20"/>
              </w:rPr>
            </w:pPr>
            <w:r w:rsidRPr="002923DB">
              <w:rPr>
                <w:rFonts w:ascii="Arial" w:hAnsi="Arial" w:cs="Arial"/>
                <w:b/>
                <w:bCs/>
                <w:color w:val="00435B"/>
                <w:kern w:val="2"/>
                <w:sz w:val="20"/>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E5312D" w:rsidRPr="002923DB" w:rsidRDefault="00E5312D" w:rsidP="00E5312D">
            <w:pPr>
              <w:rPr>
                <w:rFonts w:ascii="Arial" w:hAnsi="Arial" w:cs="Arial"/>
                <w:color w:val="00435B"/>
                <w:kern w:val="2"/>
                <w:sz w:val="20"/>
              </w:rPr>
            </w:pPr>
            <w:r w:rsidRPr="002923DB">
              <w:rPr>
                <w:rFonts w:ascii="Arial" w:hAnsi="Arial" w:cs="Arial"/>
                <w:color w:val="00435B"/>
                <w:kern w:val="2"/>
                <w:sz w:val="20"/>
              </w:rPr>
              <w:t>Netaikoma</w:t>
            </w:r>
          </w:p>
          <w:p w14:paraId="5BFF1F84" w14:textId="2D9AAFBF" w:rsidR="00E5312D" w:rsidRPr="002923DB" w:rsidRDefault="00E5312D" w:rsidP="00E5312D">
            <w:pPr>
              <w:rPr>
                <w:rFonts w:ascii="Arial" w:hAnsi="Arial" w:cs="Arial"/>
                <w:color w:val="00435B"/>
                <w:kern w:val="2"/>
                <w:sz w:val="20"/>
              </w:rPr>
            </w:pPr>
          </w:p>
        </w:tc>
      </w:tr>
      <w:tr w:rsidR="00E5312D" w:rsidRPr="00421FF2" w14:paraId="0284242D" w14:textId="77777777">
        <w:trPr>
          <w:trHeight w:val="300"/>
        </w:trPr>
        <w:tc>
          <w:tcPr>
            <w:tcW w:w="9535" w:type="dxa"/>
            <w:gridSpan w:val="5"/>
          </w:tcPr>
          <w:p w14:paraId="05AABF93" w14:textId="77777777" w:rsidR="00E5312D" w:rsidRPr="002923DB" w:rsidRDefault="00E5312D" w:rsidP="00E5312D">
            <w:pPr>
              <w:jc w:val="center"/>
              <w:rPr>
                <w:rFonts w:ascii="Arial" w:hAnsi="Arial" w:cs="Arial"/>
                <w:b/>
                <w:bCs/>
                <w:color w:val="00435B"/>
                <w:kern w:val="2"/>
                <w:sz w:val="20"/>
              </w:rPr>
            </w:pPr>
            <w:r w:rsidRPr="002923DB">
              <w:rPr>
                <w:rFonts w:ascii="Arial" w:hAnsi="Arial" w:cs="Arial"/>
                <w:b/>
                <w:bCs/>
                <w:color w:val="00435B"/>
                <w:kern w:val="2"/>
                <w:sz w:val="20"/>
              </w:rPr>
              <w:t>12. SUTARTIES NUTRAUKIMAS</w:t>
            </w:r>
          </w:p>
        </w:tc>
      </w:tr>
      <w:tr w:rsidR="00E5312D" w:rsidRPr="00421FF2" w14:paraId="02CDEAC4" w14:textId="77777777">
        <w:trPr>
          <w:trHeight w:val="300"/>
        </w:trPr>
        <w:tc>
          <w:tcPr>
            <w:tcW w:w="2532" w:type="dxa"/>
          </w:tcPr>
          <w:p w14:paraId="226C878D" w14:textId="77777777" w:rsidR="00E5312D" w:rsidRPr="00893966" w:rsidRDefault="00E5312D" w:rsidP="00E5312D">
            <w:pPr>
              <w:rPr>
                <w:rFonts w:ascii="Arial" w:hAnsi="Arial" w:cs="Arial"/>
                <w:b/>
                <w:bCs/>
                <w:color w:val="00435B"/>
                <w:kern w:val="2"/>
                <w:sz w:val="20"/>
              </w:rPr>
            </w:pPr>
            <w:r w:rsidRPr="00893966">
              <w:rPr>
                <w:rFonts w:ascii="Arial" w:hAnsi="Arial" w:cs="Arial"/>
                <w:b/>
                <w:bCs/>
                <w:color w:val="00435B"/>
                <w:kern w:val="2"/>
                <w:sz w:val="20"/>
              </w:rPr>
              <w:t>12.1. Sutarties nutraukimo pagrindai</w:t>
            </w:r>
          </w:p>
        </w:tc>
        <w:tc>
          <w:tcPr>
            <w:tcW w:w="7003" w:type="dxa"/>
            <w:gridSpan w:val="4"/>
          </w:tcPr>
          <w:p w14:paraId="3D612256" w14:textId="77777777" w:rsidR="00E5312D" w:rsidRPr="00344E20" w:rsidRDefault="00E5312D" w:rsidP="00E5312D">
            <w:pPr>
              <w:jc w:val="both"/>
              <w:rPr>
                <w:rFonts w:ascii="Arial" w:hAnsi="Arial" w:cs="Arial"/>
                <w:color w:val="00435B"/>
                <w:kern w:val="2"/>
                <w:sz w:val="20"/>
              </w:rPr>
            </w:pPr>
            <w:r w:rsidRPr="00344E20">
              <w:rPr>
                <w:rFonts w:ascii="Arial" w:hAnsi="Arial" w:cs="Arial"/>
                <w:color w:val="00435B"/>
                <w:kern w:val="2"/>
                <w:sz w:val="20"/>
              </w:rPr>
              <w:t>12.1.1. Sutartis gali būti nutraukiama rašytiniu Šalių susitarimu arba vienašališkai Bendrosiose sąlygose ir šiais Specialiosiose sąlygose nurodytais atvejais ir nustatyta tvarka:</w:t>
            </w:r>
          </w:p>
          <w:p w14:paraId="526F18CE" w14:textId="77777777" w:rsidR="00E5312D" w:rsidRPr="008B21C5" w:rsidRDefault="00E5312D" w:rsidP="00E5312D">
            <w:pPr>
              <w:jc w:val="both"/>
              <w:rPr>
                <w:rFonts w:ascii="Arial" w:hAnsi="Arial" w:cs="Arial"/>
                <w:color w:val="00435B"/>
                <w:kern w:val="2"/>
                <w:sz w:val="20"/>
              </w:rPr>
            </w:pPr>
            <w:r w:rsidRPr="00344E20">
              <w:rPr>
                <w:rFonts w:ascii="Arial" w:hAnsi="Arial" w:cs="Arial"/>
                <w:color w:val="00435B"/>
                <w:kern w:val="2"/>
                <w:sz w:val="20"/>
              </w:rPr>
              <w:t>12.1.1.1</w:t>
            </w:r>
            <w:r w:rsidRPr="008B21C5">
              <w:rPr>
                <w:rFonts w:ascii="Arial" w:hAnsi="Arial" w:cs="Arial"/>
                <w:color w:val="00435B"/>
                <w:kern w:val="2"/>
                <w:sz w:val="20"/>
              </w:rPr>
              <w:t xml:space="preserve">. Sutartis nutraukiama, jeigu paaiškėja, kad Tiekėjas </w:t>
            </w:r>
            <w:r>
              <w:rPr>
                <w:rFonts w:ascii="Arial" w:hAnsi="Arial" w:cs="Arial"/>
                <w:color w:val="00435B"/>
                <w:kern w:val="2"/>
                <w:sz w:val="20"/>
              </w:rPr>
              <w:t>tenkina</w:t>
            </w:r>
            <w:r w:rsidRPr="008B21C5">
              <w:rPr>
                <w:rFonts w:ascii="Arial" w:hAnsi="Arial" w:cs="Arial"/>
                <w:color w:val="00435B"/>
                <w:kern w:val="2"/>
                <w:sz w:val="20"/>
              </w:rPr>
              <w:t xml:space="preserve"> bent vieną iš VPĮ 45 str. 2</w:t>
            </w:r>
            <w:r w:rsidRPr="008B21C5">
              <w:rPr>
                <w:rFonts w:ascii="Arial" w:hAnsi="Arial" w:cs="Arial"/>
                <w:color w:val="00435B"/>
                <w:kern w:val="2"/>
                <w:sz w:val="20"/>
                <w:vertAlign w:val="superscript"/>
              </w:rPr>
              <w:t>1</w:t>
            </w:r>
            <w:r w:rsidRPr="008B21C5">
              <w:rPr>
                <w:rFonts w:ascii="Arial" w:hAnsi="Arial" w:cs="Arial"/>
                <w:color w:val="00435B"/>
                <w:kern w:val="2"/>
                <w:sz w:val="20"/>
              </w:rPr>
              <w:t xml:space="preserve"> d. 1, 2, 3 ir 6 punktų.</w:t>
            </w:r>
          </w:p>
          <w:p w14:paraId="6FAE0A4C" w14:textId="361C64B9" w:rsidR="00E5312D" w:rsidRPr="00421FF2" w:rsidRDefault="00E5312D" w:rsidP="00E5312D">
            <w:pPr>
              <w:jc w:val="both"/>
              <w:rPr>
                <w:rFonts w:ascii="Arial" w:hAnsi="Arial" w:cs="Arial"/>
                <w:color w:val="4472C4"/>
                <w:kern w:val="2"/>
                <w:sz w:val="20"/>
              </w:rPr>
            </w:pPr>
            <w:r w:rsidRPr="00344E20">
              <w:rPr>
                <w:rFonts w:ascii="Arial" w:hAnsi="Arial" w:cs="Arial"/>
                <w:color w:val="00435B"/>
                <w:kern w:val="2"/>
                <w:sz w:val="20"/>
              </w:rPr>
              <w:t xml:space="preserve">12.1.1.2. </w:t>
            </w:r>
            <w:r w:rsidRPr="00AB6806">
              <w:rPr>
                <w:rFonts w:ascii="Arial" w:hAnsi="Arial" w:cs="Arial"/>
                <w:color w:val="00435B"/>
                <w:kern w:val="2"/>
                <w:sz w:val="20"/>
              </w:rPr>
              <w:t>Sutartis nutraukiama, jeigu paaiškėja, jog tiekėjui, subtiekėjui (jei yra) arba juos nuosavybės teise valdantiems ar kontroliuojantiems asmenims yra taikomos Jungtinių Tautų Saugumo Tarybos, Europos Sąjungos, kitų tarptautinių organizacijų, kurių narė yra arba kuriose dalyvauja Lietuvos Respublika, ar Jungtinių Amerikos Valstijų (JAV Iždo departamento Užsienio lėšų kontrolės biuro (OFAC)) nustatytos tarptautinės sankcijos.</w:t>
            </w:r>
          </w:p>
        </w:tc>
      </w:tr>
      <w:tr w:rsidR="00E5312D" w:rsidRPr="00421FF2" w14:paraId="69CB11D9" w14:textId="77777777">
        <w:trPr>
          <w:trHeight w:val="300"/>
        </w:trPr>
        <w:tc>
          <w:tcPr>
            <w:tcW w:w="2532" w:type="dxa"/>
          </w:tcPr>
          <w:p w14:paraId="30B41D12" w14:textId="77777777" w:rsidR="00E5312D" w:rsidRPr="00893966" w:rsidRDefault="00E5312D" w:rsidP="00E5312D">
            <w:pPr>
              <w:rPr>
                <w:rFonts w:ascii="Arial" w:hAnsi="Arial" w:cs="Arial"/>
                <w:b/>
                <w:bCs/>
                <w:color w:val="00435B"/>
                <w:kern w:val="2"/>
                <w:sz w:val="20"/>
              </w:rPr>
            </w:pPr>
            <w:r w:rsidRPr="00893966">
              <w:rPr>
                <w:rFonts w:ascii="Arial" w:hAnsi="Arial" w:cs="Arial"/>
                <w:b/>
                <w:bCs/>
                <w:color w:val="00435B"/>
                <w:kern w:val="2"/>
                <w:sz w:val="20"/>
              </w:rPr>
              <w:t>12.2. Esminiai Sutarties pažeidimai</w:t>
            </w:r>
          </w:p>
          <w:p w14:paraId="08CC1A68" w14:textId="77777777" w:rsidR="00E5312D" w:rsidRPr="00893966" w:rsidRDefault="00E5312D" w:rsidP="00E5312D">
            <w:pPr>
              <w:rPr>
                <w:rFonts w:ascii="Arial" w:hAnsi="Arial" w:cs="Arial"/>
                <w:b/>
                <w:bCs/>
                <w:color w:val="00435B"/>
                <w:kern w:val="2"/>
                <w:sz w:val="20"/>
              </w:rPr>
            </w:pPr>
          </w:p>
        </w:tc>
        <w:tc>
          <w:tcPr>
            <w:tcW w:w="7003" w:type="dxa"/>
            <w:gridSpan w:val="4"/>
          </w:tcPr>
          <w:p w14:paraId="27B9A33D" w14:textId="77777777" w:rsidR="00814684" w:rsidRPr="0070066A" w:rsidRDefault="00814684" w:rsidP="00814684">
            <w:pPr>
              <w:rPr>
                <w:rFonts w:ascii="Arial" w:hAnsi="Arial" w:cs="Arial"/>
                <w:color w:val="00435B"/>
                <w:kern w:val="2"/>
                <w:sz w:val="20"/>
              </w:rPr>
            </w:pPr>
            <w:r w:rsidRPr="0070066A">
              <w:rPr>
                <w:rFonts w:ascii="Arial" w:hAnsi="Arial" w:cs="Arial"/>
                <w:color w:val="00435B"/>
                <w:kern w:val="2"/>
                <w:sz w:val="20"/>
              </w:rPr>
              <w:t>12.2.1. jeigu Tiekėjas nevykdo prisiimtų įsipareigojimų už Sutartyje nustatytus Sutarties įkainius;</w:t>
            </w:r>
          </w:p>
          <w:p w14:paraId="17B833BB" w14:textId="27DA52F0" w:rsidR="00814684" w:rsidRPr="00822DB1" w:rsidRDefault="00814684" w:rsidP="00814684">
            <w:pPr>
              <w:tabs>
                <w:tab w:val="left" w:pos="567"/>
                <w:tab w:val="left" w:pos="851"/>
                <w:tab w:val="left" w:pos="992"/>
                <w:tab w:val="left" w:pos="1134"/>
              </w:tabs>
              <w:spacing w:line="257" w:lineRule="auto"/>
              <w:jc w:val="both"/>
              <w:rPr>
                <w:rFonts w:ascii="Arial" w:eastAsia="Arial" w:hAnsi="Arial" w:cs="Arial"/>
                <w:color w:val="00435B"/>
                <w:kern w:val="2"/>
                <w:sz w:val="20"/>
                <w:lang w:val="en-US"/>
              </w:rPr>
            </w:pPr>
            <w:r w:rsidRPr="00E57467">
              <w:rPr>
                <w:rFonts w:ascii="Arial" w:eastAsia="Arial" w:hAnsi="Arial" w:cs="Arial"/>
                <w:color w:val="00435B"/>
                <w:kern w:val="2"/>
                <w:sz w:val="20"/>
              </w:rPr>
              <w:t>12.2.</w:t>
            </w:r>
            <w:r>
              <w:rPr>
                <w:rFonts w:ascii="Arial" w:eastAsia="Arial" w:hAnsi="Arial" w:cs="Arial"/>
                <w:color w:val="00435B"/>
                <w:kern w:val="2"/>
                <w:sz w:val="20"/>
              </w:rPr>
              <w:t>2</w:t>
            </w:r>
            <w:r w:rsidRPr="00E57467">
              <w:rPr>
                <w:rFonts w:ascii="Arial" w:eastAsia="Arial" w:hAnsi="Arial" w:cs="Arial"/>
                <w:color w:val="00435B"/>
                <w:kern w:val="2"/>
                <w:sz w:val="20"/>
              </w:rPr>
              <w:t xml:space="preserve">. jeigu Tiekėjas pažeidžia Prekių </w:t>
            </w:r>
            <w:r w:rsidR="00247A4D">
              <w:rPr>
                <w:rFonts w:ascii="Arial" w:eastAsia="Arial" w:hAnsi="Arial" w:cs="Arial"/>
                <w:color w:val="00435B"/>
                <w:kern w:val="2"/>
                <w:sz w:val="20"/>
              </w:rPr>
              <w:t>tiekimo</w:t>
            </w:r>
            <w:r w:rsidRPr="00E57467">
              <w:rPr>
                <w:rFonts w:ascii="Arial" w:eastAsia="Arial" w:hAnsi="Arial" w:cs="Arial"/>
                <w:color w:val="00435B"/>
                <w:kern w:val="2"/>
                <w:sz w:val="20"/>
              </w:rPr>
              <w:t xml:space="preserve"> terminus ir priskaičiuotų netesybų už vėlavimą suma viršija 20 (dvidešimt) proc. Pradinės sutarties vertės;</w:t>
            </w:r>
          </w:p>
          <w:p w14:paraId="10A54BE0" w14:textId="77F37640" w:rsidR="00814684" w:rsidRPr="00E57467" w:rsidRDefault="00814684" w:rsidP="00814684">
            <w:pPr>
              <w:tabs>
                <w:tab w:val="left" w:pos="567"/>
                <w:tab w:val="left" w:pos="851"/>
                <w:tab w:val="left" w:pos="992"/>
                <w:tab w:val="left" w:pos="1134"/>
              </w:tabs>
              <w:spacing w:line="257" w:lineRule="auto"/>
              <w:jc w:val="both"/>
              <w:rPr>
                <w:rFonts w:ascii="Arial" w:eastAsia="Arial" w:hAnsi="Arial" w:cs="Arial"/>
                <w:color w:val="00435B"/>
                <w:kern w:val="2"/>
                <w:sz w:val="20"/>
              </w:rPr>
            </w:pPr>
            <w:r w:rsidRPr="00E57467">
              <w:rPr>
                <w:rFonts w:ascii="Arial" w:eastAsia="Arial" w:hAnsi="Arial" w:cs="Arial"/>
                <w:color w:val="00435B"/>
                <w:kern w:val="2"/>
                <w:sz w:val="20"/>
              </w:rPr>
              <w:t>12.2.</w:t>
            </w:r>
            <w:r>
              <w:rPr>
                <w:rFonts w:ascii="Arial" w:eastAsia="Arial" w:hAnsi="Arial" w:cs="Arial"/>
                <w:color w:val="00435B"/>
                <w:kern w:val="2"/>
                <w:sz w:val="20"/>
              </w:rPr>
              <w:t>3</w:t>
            </w:r>
            <w:r w:rsidRPr="00E57467">
              <w:rPr>
                <w:rFonts w:ascii="Arial" w:eastAsia="Arial" w:hAnsi="Arial" w:cs="Arial"/>
                <w:color w:val="00435B"/>
                <w:kern w:val="2"/>
                <w:sz w:val="20"/>
              </w:rPr>
              <w:t xml:space="preserve">. Tiekėjas pažeidžia Prekių </w:t>
            </w:r>
            <w:r w:rsidR="00247A4D">
              <w:rPr>
                <w:rFonts w:ascii="Arial" w:eastAsia="Arial" w:hAnsi="Arial" w:cs="Arial"/>
                <w:color w:val="00435B"/>
                <w:kern w:val="2"/>
                <w:sz w:val="20"/>
              </w:rPr>
              <w:t>tiekim</w:t>
            </w:r>
            <w:r w:rsidRPr="00E57467">
              <w:rPr>
                <w:rFonts w:ascii="Arial" w:eastAsia="Arial" w:hAnsi="Arial" w:cs="Arial"/>
                <w:color w:val="00435B"/>
                <w:kern w:val="2"/>
                <w:sz w:val="20"/>
              </w:rPr>
              <w:t xml:space="preserve">o terminus ir dėl Prekių </w:t>
            </w:r>
            <w:r w:rsidR="00247A4D">
              <w:rPr>
                <w:rFonts w:ascii="Arial" w:eastAsia="Arial" w:hAnsi="Arial" w:cs="Arial"/>
                <w:color w:val="00435B"/>
                <w:kern w:val="2"/>
                <w:sz w:val="20"/>
              </w:rPr>
              <w:t>tiekim</w:t>
            </w:r>
            <w:r w:rsidRPr="00E57467">
              <w:rPr>
                <w:rFonts w:ascii="Arial" w:eastAsia="Arial" w:hAnsi="Arial" w:cs="Arial"/>
                <w:color w:val="00435B"/>
                <w:kern w:val="2"/>
                <w:sz w:val="20"/>
              </w:rPr>
              <w:t>o vėlavimo Prekės tampa nebereikalingos;</w:t>
            </w:r>
          </w:p>
          <w:p w14:paraId="03DDA9E3" w14:textId="305C9A08" w:rsidR="00E5312D" w:rsidRPr="00421FF2" w:rsidRDefault="00814684" w:rsidP="00814684">
            <w:pPr>
              <w:tabs>
                <w:tab w:val="left" w:pos="567"/>
                <w:tab w:val="left" w:pos="851"/>
                <w:tab w:val="left" w:pos="992"/>
                <w:tab w:val="left" w:pos="1134"/>
              </w:tabs>
              <w:spacing w:line="257" w:lineRule="auto"/>
              <w:jc w:val="both"/>
              <w:rPr>
                <w:rFonts w:ascii="Arial" w:eastAsia="Arial" w:hAnsi="Arial" w:cs="Arial"/>
                <w:color w:val="FF0000"/>
                <w:kern w:val="2"/>
                <w:sz w:val="20"/>
              </w:rPr>
            </w:pPr>
            <w:r w:rsidRPr="00E57467">
              <w:rPr>
                <w:rFonts w:ascii="Arial" w:eastAsia="Arial" w:hAnsi="Arial" w:cs="Arial"/>
                <w:color w:val="00435B"/>
                <w:kern w:val="2"/>
                <w:sz w:val="20"/>
              </w:rPr>
              <w:t>12.2.</w:t>
            </w:r>
            <w:r>
              <w:rPr>
                <w:rFonts w:ascii="Arial" w:eastAsia="Arial" w:hAnsi="Arial" w:cs="Arial"/>
                <w:color w:val="00435B"/>
                <w:kern w:val="2"/>
                <w:sz w:val="20"/>
              </w:rPr>
              <w:t>4</w:t>
            </w:r>
            <w:r w:rsidRPr="00E57467">
              <w:rPr>
                <w:rFonts w:ascii="Arial" w:eastAsia="Arial" w:hAnsi="Arial" w:cs="Arial"/>
                <w:color w:val="00435B"/>
                <w:kern w:val="2"/>
                <w:sz w:val="20"/>
              </w:rPr>
              <w:t>. Tiekėjas 2 (du) kartus pažeidžia esminę Sutarties sąlygą.</w:t>
            </w:r>
          </w:p>
        </w:tc>
      </w:tr>
      <w:tr w:rsidR="00E5312D" w:rsidRPr="00421FF2" w14:paraId="66C5FB47" w14:textId="77777777">
        <w:trPr>
          <w:trHeight w:val="300"/>
        </w:trPr>
        <w:tc>
          <w:tcPr>
            <w:tcW w:w="9535" w:type="dxa"/>
            <w:gridSpan w:val="5"/>
          </w:tcPr>
          <w:p w14:paraId="2E78AE5D" w14:textId="64E26597" w:rsidR="00E5312D" w:rsidRPr="006A7E16" w:rsidRDefault="00E5312D" w:rsidP="00E5312D">
            <w:pPr>
              <w:jc w:val="center"/>
              <w:rPr>
                <w:rFonts w:ascii="Arial" w:hAnsi="Arial" w:cs="Arial"/>
                <w:color w:val="00435B"/>
                <w:kern w:val="2"/>
                <w:sz w:val="20"/>
              </w:rPr>
            </w:pPr>
            <w:r w:rsidRPr="006A7E16">
              <w:rPr>
                <w:rFonts w:ascii="Arial" w:hAnsi="Arial" w:cs="Arial"/>
                <w:b/>
                <w:bCs/>
                <w:color w:val="00435B"/>
                <w:kern w:val="2"/>
                <w:sz w:val="20"/>
              </w:rPr>
              <w:t xml:space="preserve">13. APLINKOSAUGINIAI IR SOCIALINIAI KRITERIJAI </w:t>
            </w:r>
          </w:p>
        </w:tc>
      </w:tr>
      <w:tr w:rsidR="00E5312D" w:rsidRPr="00421FF2" w14:paraId="2A940830" w14:textId="77777777">
        <w:trPr>
          <w:trHeight w:val="300"/>
        </w:trPr>
        <w:tc>
          <w:tcPr>
            <w:tcW w:w="2532" w:type="dxa"/>
          </w:tcPr>
          <w:p w14:paraId="5445B64C" w14:textId="77777777" w:rsidR="00E5312D" w:rsidRPr="002A6175" w:rsidRDefault="00E5312D" w:rsidP="00E5312D">
            <w:pPr>
              <w:rPr>
                <w:rFonts w:ascii="Arial" w:hAnsi="Arial" w:cs="Arial"/>
                <w:b/>
                <w:bCs/>
                <w:color w:val="00435B"/>
                <w:kern w:val="2"/>
                <w:sz w:val="20"/>
              </w:rPr>
            </w:pPr>
            <w:r w:rsidRPr="002A6175">
              <w:rPr>
                <w:rFonts w:ascii="Arial" w:hAnsi="Arial" w:cs="Arial"/>
                <w:b/>
                <w:bCs/>
                <w:color w:val="00435B"/>
                <w:kern w:val="2"/>
                <w:sz w:val="20"/>
              </w:rPr>
              <w:lastRenderedPageBreak/>
              <w:t>13.1. Aplinkosauginių kriterijų nustatymo teisinis pagrindas</w:t>
            </w:r>
          </w:p>
        </w:tc>
        <w:tc>
          <w:tcPr>
            <w:tcW w:w="7003" w:type="dxa"/>
            <w:gridSpan w:val="4"/>
          </w:tcPr>
          <w:p w14:paraId="4B6631DF" w14:textId="158F90D4" w:rsidR="00E5312D" w:rsidRPr="002A6175" w:rsidRDefault="00E5312D" w:rsidP="00E5312D">
            <w:pPr>
              <w:rPr>
                <w:rFonts w:ascii="Arial" w:hAnsi="Arial" w:cs="Arial"/>
                <w:color w:val="00435B"/>
                <w:kern w:val="2"/>
                <w:sz w:val="20"/>
                <w:shd w:val="clear" w:color="auto" w:fill="FFFFFF"/>
              </w:rPr>
            </w:pPr>
            <w:r w:rsidRPr="002A6175">
              <w:rPr>
                <w:rFonts w:ascii="Arial" w:hAnsi="Arial" w:cs="Arial"/>
                <w:color w:val="00435B"/>
                <w:kern w:val="2"/>
                <w:sz w:val="20"/>
                <w:shd w:val="clear" w:color="auto" w:fill="FFFFFF"/>
              </w:rPr>
              <w:t xml:space="preserve">Aplinkosauginiai kriterijai Prekėms nustatomi vadovaujantis </w:t>
            </w:r>
            <w:r w:rsidRPr="002A6175">
              <w:rPr>
                <w:rFonts w:ascii="Arial" w:hAnsi="Arial" w:cs="Arial"/>
                <w:color w:val="00435B"/>
                <w:kern w:val="2"/>
                <w:sz w:val="20"/>
              </w:rPr>
              <w:t>Aplinkos apsaugos kriterijų taikymo, vykdant žaliuosius pirkimus, tvarkos aprašo, patvirtinto Lietuvos Respublikos aplinkos ministro 2011 m. birželio 28 d. įsakymu Nr. D1-508</w:t>
            </w:r>
            <w:r w:rsidRPr="002A6175">
              <w:rPr>
                <w:rFonts w:ascii="Arial" w:hAnsi="Arial" w:cs="Arial"/>
                <w:color w:val="00435B"/>
                <w:kern w:val="2"/>
                <w:sz w:val="20"/>
                <w:shd w:val="clear" w:color="auto" w:fill="FFFFFF"/>
              </w:rPr>
              <w:t> „Dėl Aplinkos apsaugos kriterijų taikymo, vykdant žaliuosius pirkimus, tvarkos aprašo patvirtinimo“ (toliau – Tvarkos aprašas) 4.4.3 papunkčiu.</w:t>
            </w:r>
            <w:r w:rsidRPr="002A6175">
              <w:rPr>
                <w:rFonts w:ascii="Arial" w:hAnsi="Arial" w:cs="Arial"/>
                <w:color w:val="00435B"/>
                <w:kern w:val="2"/>
                <w:sz w:val="20"/>
              </w:rPr>
              <w:t> </w:t>
            </w:r>
          </w:p>
        </w:tc>
      </w:tr>
      <w:tr w:rsidR="00E5312D" w:rsidRPr="00421FF2" w14:paraId="032072CC" w14:textId="77777777">
        <w:trPr>
          <w:trHeight w:val="300"/>
        </w:trPr>
        <w:tc>
          <w:tcPr>
            <w:tcW w:w="2532" w:type="dxa"/>
          </w:tcPr>
          <w:p w14:paraId="0C0ADA8E" w14:textId="77777777" w:rsidR="00E5312D" w:rsidRPr="002A6175" w:rsidRDefault="00E5312D" w:rsidP="00E5312D">
            <w:pPr>
              <w:rPr>
                <w:rFonts w:ascii="Arial" w:hAnsi="Arial" w:cs="Arial"/>
                <w:b/>
                <w:bCs/>
                <w:color w:val="00435B"/>
                <w:kern w:val="2"/>
                <w:sz w:val="20"/>
              </w:rPr>
            </w:pPr>
            <w:r w:rsidRPr="002A6175">
              <w:rPr>
                <w:rFonts w:ascii="Arial" w:hAnsi="Arial" w:cs="Arial"/>
                <w:b/>
                <w:bCs/>
                <w:color w:val="00435B"/>
                <w:kern w:val="2"/>
                <w:sz w:val="20"/>
              </w:rPr>
              <w:t>13.2.  Su perkamomis Prekėmis susiję socialiniai kriterijai</w:t>
            </w:r>
          </w:p>
        </w:tc>
        <w:tc>
          <w:tcPr>
            <w:tcW w:w="7003" w:type="dxa"/>
            <w:gridSpan w:val="4"/>
          </w:tcPr>
          <w:p w14:paraId="1A1101FE" w14:textId="77777777" w:rsidR="00E5312D" w:rsidRPr="002A6175" w:rsidRDefault="00E5312D" w:rsidP="00E5312D">
            <w:pPr>
              <w:tabs>
                <w:tab w:val="left" w:pos="622"/>
              </w:tabs>
              <w:rPr>
                <w:rFonts w:ascii="Arial" w:hAnsi="Arial" w:cs="Arial"/>
                <w:color w:val="00435B"/>
                <w:kern w:val="2"/>
                <w:sz w:val="20"/>
              </w:rPr>
            </w:pPr>
            <w:r w:rsidRPr="002A6175">
              <w:rPr>
                <w:rFonts w:ascii="Arial" w:hAnsi="Arial" w:cs="Arial"/>
                <w:color w:val="00435B"/>
                <w:kern w:val="2"/>
                <w:sz w:val="20"/>
              </w:rPr>
              <w:t>13.2.1.</w:t>
            </w:r>
            <w:r w:rsidRPr="002A6175">
              <w:rPr>
                <w:rFonts w:ascii="Arial" w:hAnsi="Arial" w:cs="Arial"/>
                <w:color w:val="00435B"/>
                <w:kern w:val="2"/>
                <w:sz w:val="20"/>
              </w:rPr>
              <w:tab/>
              <w:t>Tiekėjas įsipareigoja visą Sutarties galiojimo laikotarpį užtikrinti pašalinimo pagrindų, nurodytų VPĮ 46 straipsnio 1 d. 7 p., 3 d., 6 d. 1 p., nebuvimą. Sutartis su Tiekėju bus nutraukta, jeigu Tiekėjui bus nustatyti aukščiau minėtuose VPĮ 46 straipsnio punktuose nurodyti pašalinimo pagrindai:</w:t>
            </w:r>
          </w:p>
          <w:p w14:paraId="19863223" w14:textId="77777777" w:rsidR="00E5312D" w:rsidRPr="002A6175" w:rsidRDefault="00E5312D" w:rsidP="00E5312D">
            <w:pPr>
              <w:tabs>
                <w:tab w:val="left" w:pos="196"/>
              </w:tabs>
              <w:rPr>
                <w:rFonts w:ascii="Arial" w:hAnsi="Arial" w:cs="Arial"/>
                <w:color w:val="00435B"/>
                <w:kern w:val="2"/>
                <w:sz w:val="20"/>
              </w:rPr>
            </w:pPr>
            <w:r w:rsidRPr="002A6175">
              <w:rPr>
                <w:rFonts w:ascii="Arial" w:hAnsi="Arial" w:cs="Arial"/>
                <w:color w:val="00435B"/>
                <w:kern w:val="2"/>
                <w:sz w:val="20"/>
              </w:rPr>
              <w:t>1)</w:t>
            </w:r>
            <w:r w:rsidRPr="002A6175">
              <w:rPr>
                <w:rFonts w:ascii="Arial" w:hAnsi="Arial" w:cs="Arial"/>
                <w:color w:val="00435B"/>
                <w:kern w:val="2"/>
                <w:sz w:val="20"/>
              </w:rPr>
              <w:tab/>
              <w:t>prekyba žmonėmis, vaiko pirkimas arba pardavimas (VPĮ 46 str. 1 d. 7 p.);</w:t>
            </w:r>
          </w:p>
          <w:p w14:paraId="4C3E196B" w14:textId="77777777" w:rsidR="00E5312D" w:rsidRPr="002A6175" w:rsidRDefault="00E5312D" w:rsidP="00E5312D">
            <w:pPr>
              <w:tabs>
                <w:tab w:val="left" w:pos="196"/>
              </w:tabs>
              <w:rPr>
                <w:rFonts w:ascii="Arial" w:hAnsi="Arial" w:cs="Arial"/>
                <w:color w:val="00435B"/>
                <w:kern w:val="2"/>
                <w:sz w:val="20"/>
              </w:rPr>
            </w:pPr>
            <w:r w:rsidRPr="002A6175">
              <w:rPr>
                <w:rFonts w:ascii="Arial" w:hAnsi="Arial" w:cs="Arial"/>
                <w:color w:val="00435B"/>
                <w:kern w:val="2"/>
                <w:sz w:val="20"/>
              </w:rPr>
              <w:t>2)</w:t>
            </w:r>
            <w:r w:rsidRPr="002A6175">
              <w:rPr>
                <w:rFonts w:ascii="Arial" w:hAnsi="Arial" w:cs="Arial"/>
                <w:color w:val="00435B"/>
                <w:kern w:val="2"/>
                <w:sz w:val="20"/>
              </w:rPr>
              <w:tab/>
              <w:t>įsipareigojimų, susijusių su mokesčių, įskaitant socialinio draudimo įmokas, mokėjimu, nevykdymas ( VPĮ 46 str. 3 d.);</w:t>
            </w:r>
          </w:p>
          <w:p w14:paraId="0561FA43" w14:textId="77777777" w:rsidR="00E5312D" w:rsidRPr="002A6175" w:rsidRDefault="00E5312D" w:rsidP="00E5312D">
            <w:pPr>
              <w:tabs>
                <w:tab w:val="left" w:pos="196"/>
              </w:tabs>
              <w:rPr>
                <w:rFonts w:ascii="Arial" w:hAnsi="Arial" w:cs="Arial"/>
                <w:color w:val="00435B"/>
                <w:kern w:val="2"/>
                <w:sz w:val="20"/>
              </w:rPr>
            </w:pPr>
            <w:r w:rsidRPr="002A6175">
              <w:rPr>
                <w:rFonts w:ascii="Arial" w:hAnsi="Arial" w:cs="Arial"/>
                <w:color w:val="00435B"/>
                <w:kern w:val="2"/>
                <w:sz w:val="20"/>
              </w:rPr>
              <w:t>3)</w:t>
            </w:r>
            <w:r w:rsidRPr="002A6175">
              <w:rPr>
                <w:rFonts w:ascii="Arial" w:hAnsi="Arial" w:cs="Arial"/>
                <w:color w:val="00435B"/>
                <w:kern w:val="2"/>
                <w:sz w:val="20"/>
              </w:rPr>
              <w:tab/>
              <w:t>Tiekėjas yra pažeidęs bent vieną iš VPĮ 17 str. 2 d. 2 p. nurodytų aplinkos apsaugos, socialinės ir darbo teisės įpareigojimų (VPĮ 46 str. 6 d. 1 p.).</w:t>
            </w:r>
          </w:p>
          <w:p w14:paraId="7834229A" w14:textId="1ACA8E65" w:rsidR="00E5312D" w:rsidRPr="002A6175" w:rsidRDefault="00E5312D" w:rsidP="00E5312D">
            <w:pPr>
              <w:rPr>
                <w:rFonts w:ascii="Arial" w:hAnsi="Arial" w:cs="Arial"/>
                <w:color w:val="00435B"/>
                <w:kern w:val="2"/>
                <w:sz w:val="20"/>
              </w:rPr>
            </w:pPr>
            <w:r w:rsidRPr="002A6175">
              <w:rPr>
                <w:rFonts w:ascii="Arial" w:hAnsi="Arial" w:cs="Arial"/>
                <w:color w:val="00435B"/>
                <w:kern w:val="2"/>
                <w:sz w:val="20"/>
              </w:rPr>
              <w:t>Pirkėjas bet kuriuo Sutarties vykdymo metu turi teisę pareikalauti iš Tiekėjo pašalinimo pagrindų nebuvimą pagrindžiančių dokumentų.</w:t>
            </w:r>
          </w:p>
        </w:tc>
      </w:tr>
      <w:tr w:rsidR="00E5312D" w:rsidRPr="00421FF2" w14:paraId="07F0FFD0" w14:textId="77777777">
        <w:trPr>
          <w:trHeight w:val="300"/>
        </w:trPr>
        <w:tc>
          <w:tcPr>
            <w:tcW w:w="9535" w:type="dxa"/>
            <w:gridSpan w:val="5"/>
          </w:tcPr>
          <w:p w14:paraId="5D079BCD" w14:textId="1DC1C815" w:rsidR="00E5312D" w:rsidRPr="002A6175" w:rsidRDefault="00E5312D" w:rsidP="00E5312D">
            <w:pPr>
              <w:jc w:val="center"/>
              <w:rPr>
                <w:rFonts w:ascii="Arial" w:hAnsi="Arial" w:cs="Arial"/>
                <w:b/>
                <w:bCs/>
                <w:color w:val="00435B"/>
                <w:kern w:val="2"/>
                <w:sz w:val="20"/>
              </w:rPr>
            </w:pPr>
            <w:r w:rsidRPr="002A6175">
              <w:rPr>
                <w:rFonts w:ascii="Arial" w:hAnsi="Arial" w:cs="Arial"/>
                <w:b/>
                <w:bCs/>
                <w:color w:val="00435B"/>
                <w:kern w:val="2"/>
                <w:sz w:val="20"/>
              </w:rPr>
              <w:t xml:space="preserve">14. BENDRŲJŲ SĄLYGŲ PAKEITIMAI IR PAPILDYMAI </w:t>
            </w:r>
          </w:p>
        </w:tc>
      </w:tr>
      <w:tr w:rsidR="00E5312D" w:rsidRPr="00421FF2" w14:paraId="35D09A71" w14:textId="77777777">
        <w:trPr>
          <w:trHeight w:val="300"/>
        </w:trPr>
        <w:tc>
          <w:tcPr>
            <w:tcW w:w="2532" w:type="dxa"/>
          </w:tcPr>
          <w:p w14:paraId="20C1F51E" w14:textId="5AC2F9E3" w:rsidR="00E5312D" w:rsidRPr="002A6175" w:rsidRDefault="00E5312D" w:rsidP="00E5312D">
            <w:pPr>
              <w:rPr>
                <w:rFonts w:ascii="Arial" w:hAnsi="Arial" w:cs="Arial"/>
                <w:b/>
                <w:bCs/>
                <w:color w:val="00435B"/>
                <w:kern w:val="2"/>
                <w:sz w:val="20"/>
              </w:rPr>
            </w:pPr>
            <w:r w:rsidRPr="002A6175">
              <w:rPr>
                <w:rFonts w:ascii="Arial" w:hAnsi="Arial" w:cs="Arial"/>
                <w:b/>
                <w:bCs/>
                <w:color w:val="00435B"/>
                <w:kern w:val="2"/>
                <w:sz w:val="20"/>
              </w:rPr>
              <w:t>14.1.</w:t>
            </w:r>
          </w:p>
        </w:tc>
        <w:tc>
          <w:tcPr>
            <w:tcW w:w="7003" w:type="dxa"/>
            <w:gridSpan w:val="4"/>
          </w:tcPr>
          <w:p w14:paraId="4BE5468E" w14:textId="77777777" w:rsidR="00E5312D" w:rsidRPr="002A6175" w:rsidRDefault="00E5312D" w:rsidP="00E5312D">
            <w:pPr>
              <w:rPr>
                <w:rFonts w:ascii="Arial" w:hAnsi="Arial" w:cs="Arial"/>
                <w:color w:val="00435B"/>
                <w:kern w:val="2"/>
                <w:sz w:val="20"/>
              </w:rPr>
            </w:pPr>
            <w:r w:rsidRPr="002A6175">
              <w:rPr>
                <w:rFonts w:ascii="Arial" w:hAnsi="Arial" w:cs="Arial"/>
                <w:color w:val="00435B"/>
                <w:kern w:val="2"/>
                <w:sz w:val="20"/>
              </w:rPr>
              <w:t>Sutarties Bendrosiose sąlygose nurodytos alternatyvios nuostatos (su prierašu „jei taikoma“ ir pan.) taikomos tik tokiu atveju, jeigu jos konkrečiai aprašomos Sutarties Specialiosiose sąlygose.</w:t>
            </w:r>
          </w:p>
        </w:tc>
      </w:tr>
      <w:tr w:rsidR="00E5312D" w:rsidRPr="001B38D7" w14:paraId="063A7063" w14:textId="77777777">
        <w:trPr>
          <w:trHeight w:val="300"/>
        </w:trPr>
        <w:tc>
          <w:tcPr>
            <w:tcW w:w="9535" w:type="dxa"/>
            <w:gridSpan w:val="5"/>
          </w:tcPr>
          <w:p w14:paraId="1EC1A743" w14:textId="77777777" w:rsidR="00E5312D" w:rsidRPr="002A6175" w:rsidRDefault="00E5312D" w:rsidP="00E5312D">
            <w:pPr>
              <w:jc w:val="center"/>
              <w:rPr>
                <w:rFonts w:ascii="Arial" w:hAnsi="Arial" w:cs="Arial"/>
                <w:b/>
                <w:bCs/>
                <w:color w:val="00435B"/>
                <w:kern w:val="2"/>
                <w:sz w:val="20"/>
              </w:rPr>
            </w:pPr>
            <w:r w:rsidRPr="002A6175">
              <w:rPr>
                <w:rFonts w:ascii="Arial" w:hAnsi="Arial" w:cs="Arial"/>
                <w:b/>
                <w:bCs/>
                <w:color w:val="00435B"/>
                <w:kern w:val="2"/>
                <w:sz w:val="20"/>
              </w:rPr>
              <w:t>15. SUTARTIES PRIEDAI</w:t>
            </w:r>
          </w:p>
        </w:tc>
      </w:tr>
      <w:tr w:rsidR="00E5312D" w:rsidRPr="001B38D7" w14:paraId="1493342A" w14:textId="77777777">
        <w:trPr>
          <w:trHeight w:val="300"/>
        </w:trPr>
        <w:tc>
          <w:tcPr>
            <w:tcW w:w="2532" w:type="dxa"/>
          </w:tcPr>
          <w:p w14:paraId="0AF63E8A" w14:textId="77777777" w:rsidR="00E5312D" w:rsidRPr="001B38D7" w:rsidRDefault="00E5312D" w:rsidP="00E5312D">
            <w:pPr>
              <w:jc w:val="center"/>
              <w:rPr>
                <w:rFonts w:ascii="Arial" w:hAnsi="Arial" w:cs="Arial"/>
                <w:b/>
                <w:bCs/>
                <w:color w:val="00435B"/>
                <w:kern w:val="2"/>
                <w:sz w:val="20"/>
              </w:rPr>
            </w:pPr>
            <w:r w:rsidRPr="001B38D7">
              <w:rPr>
                <w:rFonts w:ascii="Arial" w:hAnsi="Arial" w:cs="Arial"/>
                <w:b/>
                <w:bCs/>
                <w:color w:val="00435B"/>
                <w:kern w:val="2"/>
                <w:sz w:val="20"/>
              </w:rPr>
              <w:t>15.1. Priedas Nr. 1</w:t>
            </w:r>
          </w:p>
        </w:tc>
        <w:tc>
          <w:tcPr>
            <w:tcW w:w="7003" w:type="dxa"/>
            <w:gridSpan w:val="4"/>
          </w:tcPr>
          <w:p w14:paraId="23C9ECEE" w14:textId="3B3BBE52" w:rsidR="00E5312D" w:rsidRPr="00F0478A" w:rsidRDefault="00DE16AD" w:rsidP="00E5312D">
            <w:pPr>
              <w:rPr>
                <w:rFonts w:ascii="Arial" w:hAnsi="Arial" w:cs="Arial"/>
                <w:b/>
                <w:color w:val="00435B"/>
                <w:kern w:val="2"/>
                <w:sz w:val="20"/>
              </w:rPr>
            </w:pPr>
            <w:r>
              <w:rPr>
                <w:rFonts w:ascii="Arial" w:hAnsi="Arial" w:cs="Arial"/>
                <w:b/>
                <w:color w:val="00435B"/>
                <w:kern w:val="2"/>
                <w:sz w:val="20"/>
              </w:rPr>
              <w:t>Įkainiai</w:t>
            </w:r>
            <w:r w:rsidR="00E5312D" w:rsidRPr="00F0478A">
              <w:rPr>
                <w:rFonts w:ascii="Arial" w:hAnsi="Arial" w:cs="Arial"/>
                <w:b/>
                <w:color w:val="00435B"/>
                <w:kern w:val="2"/>
                <w:sz w:val="20"/>
              </w:rPr>
              <w:t xml:space="preserve"> (pridedama Tiekėjo Pirkimo metu teikta </w:t>
            </w:r>
            <w:r>
              <w:rPr>
                <w:rFonts w:ascii="Arial" w:hAnsi="Arial" w:cs="Arial"/>
                <w:b/>
                <w:color w:val="00435B"/>
                <w:kern w:val="2"/>
                <w:sz w:val="20"/>
              </w:rPr>
              <w:t>įkainių lentelė</w:t>
            </w:r>
            <w:r w:rsidR="00E5312D" w:rsidRPr="00F0478A">
              <w:rPr>
                <w:rFonts w:ascii="Arial" w:hAnsi="Arial" w:cs="Arial"/>
                <w:b/>
                <w:color w:val="00435B"/>
                <w:kern w:val="2"/>
                <w:sz w:val="20"/>
              </w:rPr>
              <w:t>, visas pasiūlymas su priedais saugomas CVP IS)</w:t>
            </w:r>
          </w:p>
        </w:tc>
      </w:tr>
      <w:tr w:rsidR="00E5312D" w:rsidRPr="001B38D7" w14:paraId="4C75E455" w14:textId="77777777">
        <w:trPr>
          <w:trHeight w:val="300"/>
        </w:trPr>
        <w:tc>
          <w:tcPr>
            <w:tcW w:w="2532" w:type="dxa"/>
          </w:tcPr>
          <w:p w14:paraId="6E44F098" w14:textId="77777777" w:rsidR="00E5312D" w:rsidRPr="001B38D7" w:rsidRDefault="00E5312D" w:rsidP="00E5312D">
            <w:pPr>
              <w:jc w:val="center"/>
              <w:rPr>
                <w:rFonts w:ascii="Arial" w:hAnsi="Arial" w:cs="Arial"/>
                <w:b/>
                <w:bCs/>
                <w:color w:val="00435B"/>
                <w:kern w:val="2"/>
                <w:sz w:val="20"/>
              </w:rPr>
            </w:pPr>
            <w:r w:rsidRPr="001B38D7">
              <w:rPr>
                <w:rFonts w:ascii="Arial" w:hAnsi="Arial" w:cs="Arial"/>
                <w:b/>
                <w:bCs/>
                <w:color w:val="00435B"/>
                <w:kern w:val="2"/>
                <w:sz w:val="20"/>
              </w:rPr>
              <w:t>15.2. Priedas Nr. 2</w:t>
            </w:r>
          </w:p>
        </w:tc>
        <w:tc>
          <w:tcPr>
            <w:tcW w:w="7003" w:type="dxa"/>
            <w:gridSpan w:val="4"/>
          </w:tcPr>
          <w:p w14:paraId="65CEE00B" w14:textId="614D91F7" w:rsidR="00E5312D" w:rsidRPr="001B38D7" w:rsidRDefault="00E5312D" w:rsidP="00E5312D">
            <w:pPr>
              <w:rPr>
                <w:rFonts w:ascii="Arial" w:hAnsi="Arial" w:cs="Arial"/>
                <w:b/>
                <w:bCs/>
                <w:color w:val="00435B"/>
                <w:kern w:val="2"/>
                <w:sz w:val="20"/>
              </w:rPr>
            </w:pPr>
            <w:r w:rsidRPr="001B38D7">
              <w:rPr>
                <w:rFonts w:ascii="Arial" w:hAnsi="Arial" w:cs="Arial"/>
                <w:b/>
                <w:bCs/>
                <w:color w:val="00435B"/>
                <w:kern w:val="2"/>
                <w:sz w:val="20"/>
              </w:rPr>
              <w:t>Techninė specifikacija</w:t>
            </w:r>
          </w:p>
        </w:tc>
      </w:tr>
      <w:tr w:rsidR="00E5312D" w:rsidRPr="001B38D7" w14:paraId="29AA4422" w14:textId="77777777">
        <w:tc>
          <w:tcPr>
            <w:tcW w:w="9535" w:type="dxa"/>
            <w:gridSpan w:val="5"/>
          </w:tcPr>
          <w:p w14:paraId="3ACEC6B8" w14:textId="77777777" w:rsidR="00E5312D" w:rsidRPr="001B38D7" w:rsidRDefault="00E5312D" w:rsidP="00E5312D">
            <w:pPr>
              <w:jc w:val="center"/>
              <w:rPr>
                <w:rFonts w:ascii="Arial" w:hAnsi="Arial" w:cs="Arial"/>
                <w:b/>
                <w:bCs/>
                <w:color w:val="00435B"/>
                <w:kern w:val="2"/>
                <w:sz w:val="20"/>
              </w:rPr>
            </w:pPr>
            <w:r w:rsidRPr="001B38D7">
              <w:rPr>
                <w:rFonts w:ascii="Arial" w:hAnsi="Arial" w:cs="Arial"/>
                <w:b/>
                <w:bCs/>
                <w:color w:val="00435B"/>
                <w:kern w:val="2"/>
                <w:sz w:val="20"/>
              </w:rPr>
              <w:t>16. ŠALIŲ ATSTOVŲ PARAŠAI</w:t>
            </w:r>
          </w:p>
        </w:tc>
      </w:tr>
      <w:tr w:rsidR="00E5312D" w:rsidRPr="001B38D7"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E5312D" w:rsidRPr="001B38D7" w:rsidRDefault="00E5312D" w:rsidP="00E5312D">
            <w:pPr>
              <w:jc w:val="center"/>
              <w:rPr>
                <w:rFonts w:ascii="Arial" w:hAnsi="Arial" w:cs="Arial"/>
                <w:b/>
                <w:bCs/>
                <w:color w:val="00435B"/>
                <w:kern w:val="2"/>
                <w:sz w:val="20"/>
              </w:rPr>
            </w:pPr>
            <w:r w:rsidRPr="001B38D7">
              <w:rPr>
                <w:rFonts w:ascii="Arial" w:hAnsi="Arial" w:cs="Arial"/>
                <w:b/>
                <w:bCs/>
                <w:color w:val="00435B"/>
                <w:kern w:val="2"/>
                <w:sz w:val="20"/>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E5312D" w:rsidRPr="001B38D7" w:rsidRDefault="00E5312D" w:rsidP="00E5312D">
            <w:pPr>
              <w:jc w:val="center"/>
              <w:rPr>
                <w:rFonts w:ascii="Arial" w:hAnsi="Arial" w:cs="Arial"/>
                <w:b/>
                <w:bCs/>
                <w:color w:val="00435B"/>
                <w:kern w:val="2"/>
                <w:sz w:val="20"/>
              </w:rPr>
            </w:pPr>
            <w:r w:rsidRPr="001B38D7">
              <w:rPr>
                <w:rFonts w:ascii="Arial" w:hAnsi="Arial" w:cs="Arial"/>
                <w:b/>
                <w:bCs/>
                <w:color w:val="00435B"/>
                <w:kern w:val="2"/>
                <w:sz w:val="20"/>
              </w:rPr>
              <w:t>TIEKĖJAS</w:t>
            </w:r>
          </w:p>
        </w:tc>
      </w:tr>
      <w:tr w:rsidR="00E5312D" w:rsidRPr="001B38D7"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E5312D" w:rsidRPr="001B38D7" w:rsidRDefault="00E5312D" w:rsidP="00E5312D">
            <w:pPr>
              <w:jc w:val="center"/>
              <w:rPr>
                <w:rFonts w:ascii="Arial" w:hAnsi="Arial" w:cs="Arial"/>
                <w:color w:val="00435B"/>
                <w:kern w:val="2"/>
                <w:sz w:val="20"/>
              </w:rPr>
            </w:pPr>
            <w:r w:rsidRPr="001B38D7">
              <w:rPr>
                <w:rFonts w:ascii="Arial" w:hAnsi="Arial" w:cs="Arial"/>
                <w:color w:val="00435B"/>
                <w:kern w:val="2"/>
                <w:sz w:val="20"/>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E5312D" w:rsidRPr="001B38D7" w:rsidRDefault="00E5312D" w:rsidP="00E5312D">
            <w:pPr>
              <w:jc w:val="center"/>
              <w:rPr>
                <w:rFonts w:ascii="Arial" w:hAnsi="Arial" w:cs="Arial"/>
                <w:b/>
                <w:bCs/>
                <w:color w:val="00435B"/>
                <w:kern w:val="2"/>
                <w:sz w:val="20"/>
              </w:rPr>
            </w:pPr>
            <w:r w:rsidRPr="001B38D7">
              <w:rPr>
                <w:rFonts w:ascii="Arial" w:hAnsi="Arial" w:cs="Arial"/>
                <w:color w:val="00435B"/>
                <w:kern w:val="2"/>
                <w:sz w:val="20"/>
              </w:rPr>
              <w:t>(nurodomos atstovo pareigos, vardas, pavardė)</w:t>
            </w:r>
          </w:p>
        </w:tc>
      </w:tr>
      <w:tr w:rsidR="00E5312D" w:rsidRPr="001B38D7"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E5312D" w:rsidRPr="001B38D7" w:rsidRDefault="00E5312D" w:rsidP="00E5312D">
            <w:pPr>
              <w:jc w:val="center"/>
              <w:rPr>
                <w:rFonts w:ascii="Arial" w:hAnsi="Arial" w:cs="Arial"/>
                <w:b/>
                <w:bCs/>
                <w:color w:val="00435B"/>
                <w:kern w:val="2"/>
                <w:sz w:val="20"/>
              </w:rPr>
            </w:pPr>
          </w:p>
          <w:p w14:paraId="5F978D19" w14:textId="77777777" w:rsidR="00E5312D" w:rsidRPr="001B38D7" w:rsidRDefault="00E5312D" w:rsidP="00E5312D">
            <w:pPr>
              <w:jc w:val="center"/>
              <w:rPr>
                <w:rFonts w:ascii="Arial" w:hAnsi="Arial" w:cs="Arial"/>
                <w:b/>
                <w:bCs/>
                <w:color w:val="00435B"/>
                <w:kern w:val="2"/>
                <w:sz w:val="20"/>
              </w:rPr>
            </w:pPr>
            <w:r w:rsidRPr="001B38D7">
              <w:rPr>
                <w:rFonts w:ascii="Arial" w:hAnsi="Arial" w:cs="Arial"/>
                <w:b/>
                <w:bCs/>
                <w:color w:val="00435B"/>
                <w:kern w:val="2"/>
                <w:sz w:val="20"/>
              </w:rPr>
              <w:t>(parašas)</w:t>
            </w:r>
          </w:p>
          <w:p w14:paraId="540CDEA8" w14:textId="77777777" w:rsidR="00E5312D" w:rsidRPr="001B38D7" w:rsidRDefault="00E5312D" w:rsidP="00E5312D">
            <w:pPr>
              <w:jc w:val="center"/>
              <w:rPr>
                <w:rFonts w:ascii="Arial" w:hAnsi="Arial" w:cs="Arial"/>
                <w:b/>
                <w:bCs/>
                <w:color w:val="00435B"/>
                <w:kern w:val="2"/>
                <w:sz w:val="20"/>
              </w:rPr>
            </w:pPr>
          </w:p>
          <w:p w14:paraId="0CC6C66D" w14:textId="77777777" w:rsidR="00E5312D" w:rsidRPr="001B38D7" w:rsidRDefault="00E5312D" w:rsidP="00E5312D">
            <w:pPr>
              <w:jc w:val="center"/>
              <w:rPr>
                <w:rFonts w:ascii="Arial" w:hAnsi="Arial" w:cs="Arial"/>
                <w:b/>
                <w:bCs/>
                <w:color w:val="00435B"/>
                <w:kern w:val="2"/>
                <w:sz w:val="20"/>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E5312D" w:rsidRPr="001B38D7" w:rsidRDefault="00E5312D" w:rsidP="00E5312D">
            <w:pPr>
              <w:jc w:val="center"/>
              <w:rPr>
                <w:rFonts w:ascii="Arial" w:hAnsi="Arial" w:cs="Arial"/>
                <w:b/>
                <w:bCs/>
                <w:color w:val="00435B"/>
                <w:kern w:val="2"/>
                <w:sz w:val="20"/>
              </w:rPr>
            </w:pPr>
          </w:p>
          <w:p w14:paraId="449EF7AE" w14:textId="77777777" w:rsidR="00E5312D" w:rsidRPr="001B38D7" w:rsidRDefault="00E5312D" w:rsidP="00E5312D">
            <w:pPr>
              <w:jc w:val="center"/>
              <w:rPr>
                <w:rFonts w:ascii="Arial" w:hAnsi="Arial" w:cs="Arial"/>
                <w:b/>
                <w:bCs/>
                <w:color w:val="00435B"/>
                <w:kern w:val="2"/>
                <w:sz w:val="20"/>
              </w:rPr>
            </w:pPr>
            <w:r w:rsidRPr="001B38D7">
              <w:rPr>
                <w:rFonts w:ascii="Arial" w:hAnsi="Arial" w:cs="Arial"/>
                <w:b/>
                <w:bCs/>
                <w:color w:val="00435B"/>
                <w:kern w:val="2"/>
                <w:sz w:val="20"/>
              </w:rPr>
              <w:t>(parašas)</w:t>
            </w:r>
          </w:p>
        </w:tc>
      </w:tr>
    </w:tbl>
    <w:p w14:paraId="45B40A95" w14:textId="77777777" w:rsidR="00B767F3" w:rsidRPr="001B38D7" w:rsidRDefault="00B767F3">
      <w:pPr>
        <w:widowControl w:val="0"/>
        <w:pBdr>
          <w:top w:val="nil"/>
          <w:left w:val="nil"/>
          <w:bottom w:val="nil"/>
          <w:right w:val="nil"/>
          <w:between w:val="nil"/>
        </w:pBdr>
        <w:tabs>
          <w:tab w:val="left" w:pos="567"/>
          <w:tab w:val="left" w:pos="851"/>
        </w:tabs>
        <w:jc w:val="center"/>
        <w:rPr>
          <w:rFonts w:ascii="Arial" w:hAnsi="Arial" w:cs="Arial"/>
          <w:b/>
          <w:bCs/>
          <w:caps/>
          <w:color w:val="00435B"/>
          <w:kern w:val="2"/>
          <w:sz w:val="20"/>
        </w:rPr>
      </w:pPr>
    </w:p>
    <w:p w14:paraId="2706E28D" w14:textId="77777777" w:rsidR="00B767F3" w:rsidRPr="001B38D7" w:rsidRDefault="00DD7479">
      <w:pPr>
        <w:jc w:val="center"/>
        <w:rPr>
          <w:rFonts w:ascii="Arial" w:hAnsi="Arial" w:cs="Arial"/>
          <w:color w:val="00435B"/>
          <w:sz w:val="20"/>
        </w:rPr>
      </w:pPr>
      <w:r w:rsidRPr="001B38D7">
        <w:rPr>
          <w:rFonts w:ascii="Arial" w:hAnsi="Arial" w:cs="Arial"/>
          <w:color w:val="00435B"/>
          <w:sz w:val="20"/>
        </w:rPr>
        <w:t>_______________</w:t>
      </w:r>
    </w:p>
    <w:p w14:paraId="4E2E0EB1" w14:textId="77777777" w:rsidR="00B767F3" w:rsidRPr="001B38D7" w:rsidRDefault="00B767F3">
      <w:pPr>
        <w:spacing w:line="259" w:lineRule="auto"/>
        <w:rPr>
          <w:rFonts w:ascii="Arial" w:hAnsi="Arial" w:cs="Arial"/>
          <w:color w:val="00435B"/>
          <w:sz w:val="20"/>
        </w:rPr>
      </w:pPr>
    </w:p>
    <w:p w14:paraId="57F6837A" w14:textId="77777777" w:rsidR="00B767F3" w:rsidRPr="00421FF2" w:rsidRDefault="00B767F3">
      <w:pPr>
        <w:rPr>
          <w:rFonts w:ascii="Arial" w:hAnsi="Arial" w:cs="Arial"/>
          <w:sz w:val="20"/>
        </w:rPr>
      </w:pPr>
    </w:p>
    <w:sectPr w:rsidR="00B767F3" w:rsidRPr="00421FF2">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8CD0C" w14:textId="77777777" w:rsidR="00EF2F85" w:rsidRDefault="00EF2F85">
      <w:r>
        <w:separator/>
      </w:r>
    </w:p>
  </w:endnote>
  <w:endnote w:type="continuationSeparator" w:id="0">
    <w:p w14:paraId="783EBB44" w14:textId="77777777" w:rsidR="00EF2F85" w:rsidRDefault="00EF2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6F056" w14:textId="77777777" w:rsidR="00EF2F85" w:rsidRDefault="00EF2F85">
      <w:r>
        <w:separator/>
      </w:r>
    </w:p>
  </w:footnote>
  <w:footnote w:type="continuationSeparator" w:id="0">
    <w:p w14:paraId="2D80B3FF" w14:textId="77777777" w:rsidR="00EF2F85" w:rsidRDefault="00EF2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4D06"/>
    <w:rsid w:val="00042A59"/>
    <w:rsid w:val="00042BD8"/>
    <w:rsid w:val="000530EC"/>
    <w:rsid w:val="00071D74"/>
    <w:rsid w:val="000776D4"/>
    <w:rsid w:val="000852DD"/>
    <w:rsid w:val="000949E3"/>
    <w:rsid w:val="0009644D"/>
    <w:rsid w:val="000F4C5E"/>
    <w:rsid w:val="00140D06"/>
    <w:rsid w:val="00151143"/>
    <w:rsid w:val="00170935"/>
    <w:rsid w:val="001B2EB7"/>
    <w:rsid w:val="001B38D7"/>
    <w:rsid w:val="001B52D6"/>
    <w:rsid w:val="00201517"/>
    <w:rsid w:val="00202E5E"/>
    <w:rsid w:val="00207266"/>
    <w:rsid w:val="00241AF9"/>
    <w:rsid w:val="0024200A"/>
    <w:rsid w:val="00247A4D"/>
    <w:rsid w:val="00260952"/>
    <w:rsid w:val="0028535E"/>
    <w:rsid w:val="002873A6"/>
    <w:rsid w:val="002923DB"/>
    <w:rsid w:val="00292BE3"/>
    <w:rsid w:val="002A27A9"/>
    <w:rsid w:val="002A6175"/>
    <w:rsid w:val="002F0271"/>
    <w:rsid w:val="002F0B5F"/>
    <w:rsid w:val="00311800"/>
    <w:rsid w:val="0034493E"/>
    <w:rsid w:val="00363DF5"/>
    <w:rsid w:val="00365A43"/>
    <w:rsid w:val="0037191E"/>
    <w:rsid w:val="00371988"/>
    <w:rsid w:val="00372FE1"/>
    <w:rsid w:val="00376265"/>
    <w:rsid w:val="003B2818"/>
    <w:rsid w:val="003E5375"/>
    <w:rsid w:val="003E5D1D"/>
    <w:rsid w:val="004016CB"/>
    <w:rsid w:val="004176EE"/>
    <w:rsid w:val="00417C27"/>
    <w:rsid w:val="00421FF2"/>
    <w:rsid w:val="00452B3B"/>
    <w:rsid w:val="00466EB5"/>
    <w:rsid w:val="00487A32"/>
    <w:rsid w:val="004A1A2B"/>
    <w:rsid w:val="004C0EC0"/>
    <w:rsid w:val="004C3535"/>
    <w:rsid w:val="004D2426"/>
    <w:rsid w:val="00510202"/>
    <w:rsid w:val="005626D8"/>
    <w:rsid w:val="00572305"/>
    <w:rsid w:val="005828DD"/>
    <w:rsid w:val="00587E3C"/>
    <w:rsid w:val="00597988"/>
    <w:rsid w:val="005A17A0"/>
    <w:rsid w:val="005A5069"/>
    <w:rsid w:val="005B2C4C"/>
    <w:rsid w:val="005B5A75"/>
    <w:rsid w:val="005F6C58"/>
    <w:rsid w:val="006215FE"/>
    <w:rsid w:val="006258CD"/>
    <w:rsid w:val="00627EDC"/>
    <w:rsid w:val="006543D5"/>
    <w:rsid w:val="006A0987"/>
    <w:rsid w:val="006A7E16"/>
    <w:rsid w:val="006D53B8"/>
    <w:rsid w:val="006E336F"/>
    <w:rsid w:val="006F77A1"/>
    <w:rsid w:val="007238B5"/>
    <w:rsid w:val="00725C19"/>
    <w:rsid w:val="00750530"/>
    <w:rsid w:val="0075438E"/>
    <w:rsid w:val="00770D2A"/>
    <w:rsid w:val="007710D1"/>
    <w:rsid w:val="007824D7"/>
    <w:rsid w:val="007919E1"/>
    <w:rsid w:val="00796245"/>
    <w:rsid w:val="007C2BC6"/>
    <w:rsid w:val="007F258E"/>
    <w:rsid w:val="00814684"/>
    <w:rsid w:val="008228D8"/>
    <w:rsid w:val="00823470"/>
    <w:rsid w:val="008561F6"/>
    <w:rsid w:val="008672EE"/>
    <w:rsid w:val="00872934"/>
    <w:rsid w:val="00893966"/>
    <w:rsid w:val="00895460"/>
    <w:rsid w:val="008A0D0B"/>
    <w:rsid w:val="008D5B74"/>
    <w:rsid w:val="008E13BF"/>
    <w:rsid w:val="008F2182"/>
    <w:rsid w:val="008F366D"/>
    <w:rsid w:val="00954768"/>
    <w:rsid w:val="00981F92"/>
    <w:rsid w:val="009908CD"/>
    <w:rsid w:val="009B471C"/>
    <w:rsid w:val="009B5ADC"/>
    <w:rsid w:val="009F0863"/>
    <w:rsid w:val="00A226CE"/>
    <w:rsid w:val="00A37C34"/>
    <w:rsid w:val="00AA48A5"/>
    <w:rsid w:val="00AB2B37"/>
    <w:rsid w:val="00AB6806"/>
    <w:rsid w:val="00B0057D"/>
    <w:rsid w:val="00B02486"/>
    <w:rsid w:val="00B11C62"/>
    <w:rsid w:val="00B767F3"/>
    <w:rsid w:val="00B80F2E"/>
    <w:rsid w:val="00BC029A"/>
    <w:rsid w:val="00BC5B40"/>
    <w:rsid w:val="00BE119C"/>
    <w:rsid w:val="00BE5E53"/>
    <w:rsid w:val="00C2354B"/>
    <w:rsid w:val="00C30817"/>
    <w:rsid w:val="00C308B4"/>
    <w:rsid w:val="00C777BE"/>
    <w:rsid w:val="00C9157C"/>
    <w:rsid w:val="00C96B0C"/>
    <w:rsid w:val="00CA1159"/>
    <w:rsid w:val="00D11021"/>
    <w:rsid w:val="00D3215B"/>
    <w:rsid w:val="00D421BC"/>
    <w:rsid w:val="00D508F1"/>
    <w:rsid w:val="00D527B1"/>
    <w:rsid w:val="00D54877"/>
    <w:rsid w:val="00D609B0"/>
    <w:rsid w:val="00D93162"/>
    <w:rsid w:val="00DD7479"/>
    <w:rsid w:val="00DE16AD"/>
    <w:rsid w:val="00E10322"/>
    <w:rsid w:val="00E10C9E"/>
    <w:rsid w:val="00E1138A"/>
    <w:rsid w:val="00E44919"/>
    <w:rsid w:val="00E5312D"/>
    <w:rsid w:val="00E56FA4"/>
    <w:rsid w:val="00E87F16"/>
    <w:rsid w:val="00E92C5D"/>
    <w:rsid w:val="00EA0D0F"/>
    <w:rsid w:val="00EC4491"/>
    <w:rsid w:val="00EE0F88"/>
    <w:rsid w:val="00EF2F85"/>
    <w:rsid w:val="00F03CAD"/>
    <w:rsid w:val="00F0478A"/>
    <w:rsid w:val="00FA7C77"/>
    <w:rsid w:val="00FE36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A4088B92-E6E1-42E0-8B65-C032FFDB0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371988"/>
  </w:style>
  <w:style w:type="character" w:customStyle="1" w:styleId="findhit">
    <w:name w:val="findhit"/>
    <w:basedOn w:val="DefaultParagraphFont"/>
    <w:rsid w:val="00371988"/>
  </w:style>
  <w:style w:type="character" w:customStyle="1" w:styleId="eop">
    <w:name w:val="eop"/>
    <w:basedOn w:val="DefaultParagraphFont"/>
    <w:rsid w:val="003719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6</Pages>
  <Words>2255</Words>
  <Characters>12860</Characters>
  <Application>Microsoft Office Word</Application>
  <DocSecurity>0</DocSecurity>
  <Lines>107</Lines>
  <Paragraphs>30</Paragraphs>
  <ScaleCrop>false</ScaleCrop>
  <Company/>
  <LinksUpToDate>false</LinksUpToDate>
  <CharactersWithSpaces>15085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Gintarė Urbonaitė</cp:lastModifiedBy>
  <cp:revision>133</cp:revision>
  <dcterms:created xsi:type="dcterms:W3CDTF">2025-04-23T06:56:00Z</dcterms:created>
  <dcterms:modified xsi:type="dcterms:W3CDTF">2025-10-02T13:49:00Z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